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94" w:rsidRPr="00652B01" w:rsidRDefault="00751F94" w:rsidP="00F27667">
      <w:pPr>
        <w:pStyle w:val="ConsPlusNormal"/>
        <w:tabs>
          <w:tab w:val="left" w:pos="3210"/>
          <w:tab w:val="right" w:pos="9214"/>
        </w:tabs>
        <w:jc w:val="center"/>
        <w:outlineLvl w:val="0"/>
        <w:rPr>
          <w:rFonts w:ascii="Arial" w:hAnsi="Arial" w:cs="Arial"/>
          <w:b/>
          <w:sz w:val="28"/>
          <w:szCs w:val="28"/>
          <w:lang w:eastAsia="en-US"/>
        </w:rPr>
      </w:pPr>
      <w:r w:rsidRPr="00652B01">
        <w:rPr>
          <w:rFonts w:ascii="Arial" w:hAnsi="Arial" w:cs="Arial"/>
          <w:b/>
          <w:sz w:val="28"/>
          <w:szCs w:val="28"/>
          <w:lang w:eastAsia="en-US"/>
        </w:rPr>
        <w:t>Совет</w:t>
      </w:r>
      <w:bookmarkStart w:id="0" w:name="_GoBack"/>
      <w:bookmarkEnd w:id="0"/>
    </w:p>
    <w:p w:rsidR="00751F94" w:rsidRPr="00652B01" w:rsidRDefault="00751F94" w:rsidP="00751F94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652B01">
        <w:rPr>
          <w:b/>
          <w:sz w:val="28"/>
          <w:szCs w:val="28"/>
          <w:lang w:eastAsia="en-US"/>
        </w:rPr>
        <w:t>Белоярского сельского поселения</w:t>
      </w:r>
    </w:p>
    <w:p w:rsidR="00751F94" w:rsidRPr="00652B01" w:rsidRDefault="00751F94" w:rsidP="00751F94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652B01">
        <w:rPr>
          <w:b/>
          <w:sz w:val="28"/>
          <w:szCs w:val="28"/>
          <w:lang w:eastAsia="en-US"/>
        </w:rPr>
        <w:t>Тегульдетского района</w:t>
      </w:r>
    </w:p>
    <w:p w:rsidR="00751F94" w:rsidRPr="00652B01" w:rsidRDefault="00751F94" w:rsidP="00751F94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652B01">
        <w:rPr>
          <w:b/>
          <w:sz w:val="28"/>
          <w:szCs w:val="28"/>
          <w:lang w:eastAsia="en-US"/>
        </w:rPr>
        <w:t>Томской области</w:t>
      </w:r>
    </w:p>
    <w:p w:rsidR="00751F94" w:rsidRPr="00652B01" w:rsidRDefault="00751F94" w:rsidP="00751F94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6"/>
          <w:szCs w:val="26"/>
          <w:lang w:eastAsia="en-US"/>
        </w:rPr>
      </w:pPr>
    </w:p>
    <w:p w:rsidR="00751F94" w:rsidRPr="00652B01" w:rsidRDefault="00751F94" w:rsidP="00751F94">
      <w:pPr>
        <w:keepNext/>
        <w:widowControl/>
        <w:tabs>
          <w:tab w:val="left" w:pos="142"/>
        </w:tabs>
        <w:autoSpaceDE/>
        <w:autoSpaceDN/>
        <w:adjustRightInd/>
        <w:jc w:val="center"/>
        <w:outlineLvl w:val="0"/>
        <w:rPr>
          <w:b/>
          <w:sz w:val="26"/>
          <w:szCs w:val="26"/>
          <w:lang w:eastAsia="en-US"/>
        </w:rPr>
      </w:pPr>
      <w:r w:rsidRPr="00652B01">
        <w:rPr>
          <w:b/>
          <w:sz w:val="26"/>
          <w:szCs w:val="26"/>
          <w:lang w:eastAsia="en-US"/>
        </w:rPr>
        <w:t>Р Е Ш Е Н И Е</w:t>
      </w:r>
    </w:p>
    <w:p w:rsidR="00751F94" w:rsidRPr="00652B01" w:rsidRDefault="00751F94" w:rsidP="00751F94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751F94" w:rsidRPr="00652B01" w:rsidRDefault="00751F94" w:rsidP="00751F94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 xml:space="preserve"> п. Белый Яр</w:t>
      </w:r>
    </w:p>
    <w:p w:rsidR="00751F94" w:rsidRPr="00652B01" w:rsidRDefault="00751F94" w:rsidP="00751F94">
      <w:pPr>
        <w:widowControl/>
        <w:autoSpaceDE/>
        <w:autoSpaceDN/>
        <w:adjustRightInd/>
        <w:jc w:val="left"/>
        <w:rPr>
          <w:sz w:val="24"/>
          <w:szCs w:val="24"/>
          <w:lang w:eastAsia="en-US"/>
        </w:rPr>
      </w:pPr>
    </w:p>
    <w:p w:rsidR="00751F94" w:rsidRPr="00652B01" w:rsidRDefault="00751F94" w:rsidP="00751F94">
      <w:pPr>
        <w:widowControl/>
        <w:autoSpaceDE/>
        <w:autoSpaceDN/>
        <w:adjustRightInd/>
        <w:rPr>
          <w:b/>
          <w:sz w:val="24"/>
          <w:szCs w:val="24"/>
        </w:rPr>
      </w:pPr>
    </w:p>
    <w:p w:rsidR="00751F94" w:rsidRPr="00652B01" w:rsidRDefault="00774F1C" w:rsidP="00751F94">
      <w:pPr>
        <w:widowControl/>
        <w:autoSpaceDE/>
        <w:autoSpaceDN/>
        <w:adjustRightInd/>
        <w:jc w:val="left"/>
        <w:rPr>
          <w:sz w:val="24"/>
          <w:szCs w:val="24"/>
        </w:rPr>
      </w:pPr>
      <w:r w:rsidRPr="00652B01">
        <w:rPr>
          <w:sz w:val="24"/>
          <w:szCs w:val="24"/>
        </w:rPr>
        <w:t>18</w:t>
      </w:r>
      <w:r w:rsidR="00751F94" w:rsidRPr="00652B01">
        <w:rPr>
          <w:sz w:val="24"/>
          <w:szCs w:val="24"/>
        </w:rPr>
        <w:t>.</w:t>
      </w:r>
      <w:r w:rsidRPr="00652B01">
        <w:rPr>
          <w:sz w:val="24"/>
          <w:szCs w:val="24"/>
        </w:rPr>
        <w:t>1</w:t>
      </w:r>
      <w:r w:rsidR="001A7AFC" w:rsidRPr="00652B01">
        <w:rPr>
          <w:sz w:val="24"/>
          <w:szCs w:val="24"/>
        </w:rPr>
        <w:t>0</w:t>
      </w:r>
      <w:r w:rsidR="00751F94" w:rsidRPr="00652B01">
        <w:rPr>
          <w:sz w:val="24"/>
          <w:szCs w:val="24"/>
        </w:rPr>
        <w:t xml:space="preserve">.2023                                                                                         </w:t>
      </w:r>
      <w:r w:rsidR="001A7AFC" w:rsidRPr="00652B01">
        <w:rPr>
          <w:sz w:val="24"/>
          <w:szCs w:val="24"/>
        </w:rPr>
        <w:t xml:space="preserve"> </w:t>
      </w:r>
      <w:r w:rsidRPr="00652B01">
        <w:rPr>
          <w:sz w:val="24"/>
          <w:szCs w:val="24"/>
        </w:rPr>
        <w:t xml:space="preserve">                      </w:t>
      </w:r>
      <w:r w:rsidRPr="00652B01">
        <w:rPr>
          <w:sz w:val="24"/>
          <w:szCs w:val="24"/>
        </w:rPr>
        <w:tab/>
        <w:t xml:space="preserve">      №  5</w:t>
      </w:r>
    </w:p>
    <w:p w:rsidR="00751F94" w:rsidRPr="00652B01" w:rsidRDefault="00751F94" w:rsidP="00751F94">
      <w:pPr>
        <w:widowControl/>
        <w:tabs>
          <w:tab w:val="left" w:pos="4500"/>
        </w:tabs>
        <w:autoSpaceDE/>
        <w:autoSpaceDN/>
        <w:adjustRightInd/>
        <w:ind w:right="4855"/>
        <w:rPr>
          <w:sz w:val="24"/>
          <w:szCs w:val="24"/>
        </w:rPr>
      </w:pPr>
    </w:p>
    <w:p w:rsidR="00751F94" w:rsidRPr="00652B01" w:rsidRDefault="00751F94" w:rsidP="001A7AFC">
      <w:pPr>
        <w:widowControl/>
        <w:autoSpaceDE/>
        <w:autoSpaceDN/>
        <w:adjustRightInd/>
        <w:ind w:right="40" w:firstLine="689"/>
        <w:jc w:val="center"/>
        <w:rPr>
          <w:sz w:val="24"/>
          <w:szCs w:val="24"/>
        </w:rPr>
      </w:pPr>
      <w:r w:rsidRPr="00652B01">
        <w:rPr>
          <w:sz w:val="24"/>
          <w:szCs w:val="24"/>
        </w:rPr>
        <w:t xml:space="preserve">О </w:t>
      </w:r>
      <w:r w:rsidR="001A7AFC" w:rsidRPr="00652B01">
        <w:rPr>
          <w:sz w:val="24"/>
          <w:szCs w:val="24"/>
        </w:rPr>
        <w:t xml:space="preserve">внесении изменений в Генеральный план </w:t>
      </w:r>
      <w:r w:rsidRPr="00652B01">
        <w:rPr>
          <w:sz w:val="24"/>
          <w:szCs w:val="24"/>
        </w:rPr>
        <w:t>муниципального образования «Белоярское сельское поселение» Тегульдетского района Томской области</w:t>
      </w:r>
    </w:p>
    <w:p w:rsidR="00751F94" w:rsidRPr="00652B01" w:rsidRDefault="00751F94" w:rsidP="00751F94">
      <w:pPr>
        <w:widowControl/>
        <w:tabs>
          <w:tab w:val="left" w:pos="1560"/>
          <w:tab w:val="left" w:leader="underscore" w:pos="5785"/>
        </w:tabs>
        <w:autoSpaceDE/>
        <w:autoSpaceDN/>
        <w:adjustRightInd/>
        <w:ind w:right="40" w:firstLine="689"/>
        <w:rPr>
          <w:sz w:val="24"/>
          <w:szCs w:val="24"/>
          <w:lang w:val="ru"/>
        </w:rPr>
      </w:pPr>
    </w:p>
    <w:p w:rsidR="00751F94" w:rsidRPr="00652B01" w:rsidRDefault="00751F94" w:rsidP="00751F94">
      <w:pPr>
        <w:widowControl/>
        <w:tabs>
          <w:tab w:val="left" w:pos="1560"/>
          <w:tab w:val="left" w:leader="underscore" w:pos="5785"/>
        </w:tabs>
        <w:autoSpaceDE/>
        <w:autoSpaceDN/>
        <w:adjustRightInd/>
        <w:ind w:right="40" w:firstLine="689"/>
        <w:rPr>
          <w:sz w:val="24"/>
          <w:szCs w:val="24"/>
          <w:lang w:val="ru"/>
        </w:rPr>
      </w:pPr>
      <w:r w:rsidRPr="00652B01">
        <w:rPr>
          <w:sz w:val="24"/>
          <w:szCs w:val="24"/>
          <w:lang w:val="ru"/>
        </w:rPr>
        <w:t>Руководствуясь Градостроительным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Уставом муниципального образования «Белоярское сельское поселение» Тегульдетского района Томской области</w:t>
      </w:r>
    </w:p>
    <w:p w:rsidR="00751F94" w:rsidRPr="00652B01" w:rsidRDefault="00751F94" w:rsidP="00751F94">
      <w:pPr>
        <w:widowControl/>
        <w:tabs>
          <w:tab w:val="left" w:pos="1560"/>
          <w:tab w:val="left" w:leader="underscore" w:pos="5785"/>
        </w:tabs>
        <w:autoSpaceDE/>
        <w:autoSpaceDN/>
        <w:adjustRightInd/>
        <w:ind w:right="40" w:firstLine="689"/>
        <w:rPr>
          <w:b/>
          <w:sz w:val="24"/>
          <w:szCs w:val="24"/>
          <w:lang w:val="ru"/>
        </w:rPr>
      </w:pPr>
    </w:p>
    <w:p w:rsidR="00751F94" w:rsidRPr="00652B01" w:rsidRDefault="00751F94" w:rsidP="00751F94">
      <w:pPr>
        <w:widowControl/>
        <w:tabs>
          <w:tab w:val="left" w:pos="1560"/>
          <w:tab w:val="left" w:leader="underscore" w:pos="5785"/>
        </w:tabs>
        <w:autoSpaceDE/>
        <w:autoSpaceDN/>
        <w:adjustRightInd/>
        <w:ind w:right="40" w:firstLine="689"/>
        <w:rPr>
          <w:b/>
          <w:sz w:val="24"/>
          <w:szCs w:val="24"/>
          <w:lang w:val="ru"/>
        </w:rPr>
      </w:pPr>
      <w:r w:rsidRPr="00652B01">
        <w:rPr>
          <w:b/>
          <w:sz w:val="24"/>
          <w:szCs w:val="24"/>
          <w:lang w:val="ru"/>
        </w:rPr>
        <w:t xml:space="preserve">Совет Белоярского сельского поселения </w:t>
      </w:r>
      <w:r w:rsidRPr="00652B01">
        <w:rPr>
          <w:b/>
          <w:i/>
          <w:sz w:val="24"/>
          <w:szCs w:val="24"/>
          <w:lang w:val="ru"/>
        </w:rPr>
        <w:t>решил:</w:t>
      </w:r>
    </w:p>
    <w:p w:rsidR="00751F94" w:rsidRPr="00652B01" w:rsidRDefault="00774F1C" w:rsidP="00751F94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15"/>
        <w:rPr>
          <w:rFonts w:eastAsia="Arial Unicode MS"/>
          <w:sz w:val="24"/>
          <w:szCs w:val="24"/>
        </w:rPr>
      </w:pPr>
      <w:r w:rsidRPr="00652B01">
        <w:rPr>
          <w:sz w:val="24"/>
          <w:szCs w:val="24"/>
          <w:lang w:val="ru"/>
        </w:rPr>
        <w:t xml:space="preserve"> </w:t>
      </w:r>
      <w:r w:rsidR="00751F94" w:rsidRPr="00652B01">
        <w:rPr>
          <w:sz w:val="24"/>
          <w:szCs w:val="24"/>
          <w:lang w:val="ru"/>
        </w:rPr>
        <w:t xml:space="preserve">1. </w:t>
      </w:r>
      <w:r w:rsidRPr="00652B01">
        <w:rPr>
          <w:sz w:val="24"/>
          <w:szCs w:val="24"/>
          <w:lang w:val="ru"/>
        </w:rPr>
        <w:t>В</w:t>
      </w:r>
      <w:r w:rsidR="001A7AFC" w:rsidRPr="00652B01">
        <w:rPr>
          <w:sz w:val="24"/>
          <w:szCs w:val="24"/>
          <w:lang w:val="ru"/>
        </w:rPr>
        <w:t>нести изменения в Генеральный план</w:t>
      </w:r>
      <w:r w:rsidR="00751F94" w:rsidRPr="00652B01">
        <w:rPr>
          <w:sz w:val="24"/>
          <w:szCs w:val="24"/>
          <w:lang w:val="ru"/>
        </w:rPr>
        <w:t xml:space="preserve"> муниципального образования </w:t>
      </w:r>
      <w:r w:rsidR="00751F94" w:rsidRPr="00652B01">
        <w:rPr>
          <w:sz w:val="24"/>
          <w:szCs w:val="24"/>
        </w:rPr>
        <w:t>«Белоярское сельское поселение» Тегульдетского района Томской области</w:t>
      </w:r>
      <w:r w:rsidR="00751F94" w:rsidRPr="00652B01">
        <w:rPr>
          <w:sz w:val="24"/>
          <w:szCs w:val="24"/>
          <w:lang w:val="ru"/>
        </w:rPr>
        <w:t xml:space="preserve"> в новой редакции согласно приложению</w:t>
      </w:r>
      <w:r w:rsidRPr="00652B01">
        <w:rPr>
          <w:sz w:val="24"/>
          <w:szCs w:val="24"/>
          <w:lang w:val="ru"/>
        </w:rPr>
        <w:t xml:space="preserve"> в бумажном и электронном виде</w:t>
      </w:r>
      <w:r w:rsidR="00751F94" w:rsidRPr="00652B01">
        <w:rPr>
          <w:sz w:val="24"/>
          <w:szCs w:val="24"/>
          <w:lang w:val="ru"/>
        </w:rPr>
        <w:t xml:space="preserve"> к настоящему решению</w:t>
      </w:r>
      <w:r w:rsidR="00751F94" w:rsidRPr="00652B01">
        <w:rPr>
          <w:rFonts w:eastAsia="Arial Unicode MS"/>
          <w:sz w:val="24"/>
          <w:szCs w:val="24"/>
        </w:rPr>
        <w:t>.</w:t>
      </w:r>
    </w:p>
    <w:p w:rsidR="00751F94" w:rsidRPr="00652B01" w:rsidRDefault="00774F1C" w:rsidP="00774F1C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15"/>
        <w:rPr>
          <w:bCs/>
          <w:sz w:val="24"/>
          <w:szCs w:val="23"/>
        </w:rPr>
      </w:pPr>
      <w:r w:rsidRPr="00652B01">
        <w:rPr>
          <w:rFonts w:eastAsia="Arial Unicode MS"/>
          <w:sz w:val="24"/>
          <w:szCs w:val="24"/>
        </w:rPr>
        <w:t xml:space="preserve"> 2</w:t>
      </w:r>
      <w:r w:rsidR="00751F94" w:rsidRPr="00652B01">
        <w:rPr>
          <w:bCs/>
          <w:sz w:val="24"/>
          <w:szCs w:val="23"/>
        </w:rPr>
        <w:t>. Настоящее решение вступает в силу со дня его официального опубликования (обнародования).</w:t>
      </w:r>
    </w:p>
    <w:p w:rsidR="00751F94" w:rsidRPr="00652B01" w:rsidRDefault="00774F1C" w:rsidP="00774F1C">
      <w:pPr>
        <w:widowControl/>
        <w:shd w:val="clear" w:color="auto" w:fill="FFFFFF"/>
        <w:autoSpaceDE/>
        <w:autoSpaceDN/>
        <w:adjustRightInd/>
        <w:ind w:right="60" w:firstLine="709"/>
        <w:rPr>
          <w:bCs/>
          <w:sz w:val="24"/>
          <w:szCs w:val="23"/>
        </w:rPr>
      </w:pPr>
      <w:r w:rsidRPr="00652B01">
        <w:rPr>
          <w:bCs/>
          <w:sz w:val="24"/>
          <w:szCs w:val="23"/>
        </w:rPr>
        <w:t xml:space="preserve"> 3. </w:t>
      </w:r>
      <w:r w:rsidR="00751F94" w:rsidRPr="00652B01">
        <w:rPr>
          <w:bCs/>
          <w:sz w:val="24"/>
          <w:szCs w:val="23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751F94" w:rsidRPr="00652B01" w:rsidRDefault="00751F94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</w:rPr>
      </w:pPr>
    </w:p>
    <w:p w:rsidR="0032737A" w:rsidRPr="00652B01" w:rsidRDefault="0032737A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751F94" w:rsidRPr="00652B01" w:rsidRDefault="00751F94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  <w:r w:rsidRPr="00652B01">
        <w:rPr>
          <w:rFonts w:eastAsia="Arial Unicode MS"/>
          <w:color w:val="000000"/>
          <w:sz w:val="24"/>
          <w:szCs w:val="24"/>
          <w:lang w:val="ru"/>
        </w:rPr>
        <w:t>Глава Белоярского                                                       Председатель Совета</w:t>
      </w:r>
    </w:p>
    <w:p w:rsidR="00751F94" w:rsidRPr="00652B01" w:rsidRDefault="00751F94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  <w:r w:rsidRPr="00652B01">
        <w:rPr>
          <w:rFonts w:eastAsia="Arial Unicode MS"/>
          <w:color w:val="000000"/>
          <w:sz w:val="24"/>
          <w:szCs w:val="24"/>
          <w:lang w:val="ru"/>
        </w:rPr>
        <w:t xml:space="preserve">сельского поселения       </w:t>
      </w:r>
      <w:r w:rsidRPr="00652B01">
        <w:rPr>
          <w:rFonts w:eastAsia="Arial Unicode MS"/>
          <w:color w:val="000000"/>
          <w:sz w:val="24"/>
          <w:szCs w:val="24"/>
          <w:lang w:val="ru"/>
        </w:rPr>
        <w:tab/>
      </w:r>
      <w:r w:rsidRPr="00652B01">
        <w:rPr>
          <w:rFonts w:eastAsia="Arial Unicode MS"/>
          <w:color w:val="000000"/>
          <w:sz w:val="24"/>
          <w:szCs w:val="24"/>
          <w:lang w:val="ru"/>
        </w:rPr>
        <w:tab/>
      </w:r>
      <w:r w:rsidRPr="00652B01">
        <w:rPr>
          <w:rFonts w:eastAsia="Arial Unicode MS"/>
          <w:color w:val="000000"/>
          <w:sz w:val="24"/>
          <w:szCs w:val="24"/>
          <w:lang w:val="ru"/>
        </w:rPr>
        <w:tab/>
        <w:t xml:space="preserve">                       Белоярского сельского поселения</w:t>
      </w:r>
    </w:p>
    <w:p w:rsidR="0032737A" w:rsidRPr="00652B01" w:rsidRDefault="0032737A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751F94" w:rsidRPr="00652B01" w:rsidRDefault="00751F94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  <w:r w:rsidRPr="00652B01">
        <w:rPr>
          <w:rFonts w:eastAsia="Arial Unicode MS"/>
          <w:color w:val="000000"/>
          <w:sz w:val="24"/>
          <w:szCs w:val="24"/>
          <w:lang w:val="ru"/>
        </w:rPr>
        <w:t>____________  В.Н. Поздняков</w:t>
      </w:r>
      <w:r w:rsidRPr="00652B01">
        <w:rPr>
          <w:rFonts w:eastAsia="Arial Unicode MS"/>
          <w:color w:val="000000"/>
          <w:sz w:val="24"/>
          <w:szCs w:val="24"/>
          <w:lang w:val="ru"/>
        </w:rPr>
        <w:tab/>
        <w:t xml:space="preserve"> </w:t>
      </w:r>
      <w:r w:rsidRPr="00652B01">
        <w:rPr>
          <w:rFonts w:eastAsia="Arial Unicode MS"/>
          <w:color w:val="000000"/>
          <w:sz w:val="24"/>
          <w:szCs w:val="24"/>
          <w:lang w:val="ru"/>
        </w:rPr>
        <w:tab/>
        <w:t xml:space="preserve">                        ______________ Л.С.</w:t>
      </w:r>
      <w:r w:rsidR="001A5EB5" w:rsidRPr="00652B01">
        <w:rPr>
          <w:rFonts w:eastAsia="Arial Unicode MS"/>
          <w:color w:val="000000"/>
          <w:sz w:val="24"/>
          <w:szCs w:val="24"/>
          <w:lang w:val="ru"/>
        </w:rPr>
        <w:t xml:space="preserve"> </w:t>
      </w:r>
      <w:r w:rsidRPr="00652B01">
        <w:rPr>
          <w:rFonts w:eastAsia="Arial Unicode MS"/>
          <w:color w:val="000000"/>
          <w:sz w:val="24"/>
          <w:szCs w:val="24"/>
          <w:lang w:val="ru"/>
        </w:rPr>
        <w:t>Журавлева</w:t>
      </w: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652B01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652B01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ADB757F" wp14:editId="2037471B">
            <wp:simplePos x="0" y="0"/>
            <wp:positionH relativeFrom="column">
              <wp:posOffset>-7620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4"/>
          <w:szCs w:val="24"/>
          <w:lang w:eastAsia="en-US"/>
        </w:rPr>
        <w:t>Утверждены</w:t>
      </w:r>
    </w:p>
    <w:p w:rsidR="00652B01" w:rsidRPr="00652B01" w:rsidRDefault="00652B01" w:rsidP="00652B01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решением Совета</w:t>
      </w:r>
    </w:p>
    <w:p w:rsidR="00652B01" w:rsidRPr="00652B01" w:rsidRDefault="00652B01" w:rsidP="00652B01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Белоярского сельского поселения</w:t>
      </w:r>
    </w:p>
    <w:p w:rsidR="00652B01" w:rsidRPr="00652B01" w:rsidRDefault="00652B01" w:rsidP="00652B01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от 18.10.2023 № 5</w:t>
      </w:r>
    </w:p>
    <w:p w:rsidR="00652B01" w:rsidRPr="00652B01" w:rsidRDefault="00652B01" w:rsidP="00652B01">
      <w:pPr>
        <w:suppressAutoHyphens/>
        <w:jc w:val="right"/>
        <w:rPr>
          <w:rFonts w:eastAsia="Calibri"/>
          <w:b/>
          <w:sz w:val="28"/>
          <w:szCs w:val="28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left"/>
        <w:rPr>
          <w:rFonts w:eastAsia="Calibri"/>
          <w:b/>
          <w:sz w:val="40"/>
          <w:szCs w:val="40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652B01">
        <w:rPr>
          <w:rFonts w:eastAsia="Calibri"/>
          <w:b/>
          <w:sz w:val="40"/>
          <w:szCs w:val="40"/>
          <w:lang w:eastAsia="en-US"/>
        </w:rPr>
        <w:t>Общество с ограниченной ответственностью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652B01">
        <w:rPr>
          <w:rFonts w:eastAsia="Calibri"/>
          <w:b/>
          <w:sz w:val="40"/>
          <w:szCs w:val="40"/>
          <w:lang w:eastAsia="en-US"/>
        </w:rPr>
        <w:t>«СибПроектНИИ»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ИЗМЕНЕНИЯ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В ГЕНЕРАЛЬНЫЙ ПЛАН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МУНИЦИПАЛЬНОГО ОБРАЗОВАНИЯ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«БЕЛОЯРСКОЕ СЕЛЬСКОЕ ПОСЕЛЕНИЕ»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ТЕГУЛЬДЕТСКОГО РАЙОНА ТОМСКОЙ ОБЛАСТИ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Материалы по обоснованию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Генеральный директор</w:t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  <w:t>Пономаренко М.В.</w:t>
      </w: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left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Заместитель генерального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директора</w:t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  <w:t>Афанасьева О.И.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Инженер</w:t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  <w:t>Соболев Н.В.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Новосибирск</w:t>
      </w: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2023 г.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ОГЛАВЛЕНИЕ</w:t>
      </w:r>
    </w:p>
    <w:p w:rsidR="00652B01" w:rsidRPr="00652B01" w:rsidRDefault="00652B01" w:rsidP="007E1408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right="-144"/>
        <w:jc w:val="left"/>
        <w:rPr>
          <w:b/>
          <w:bCs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t>ВВЕДЕНИЕ</w:t>
      </w:r>
    </w:p>
    <w:p w:rsidR="00652B01" w:rsidRPr="00652B01" w:rsidRDefault="00652B01" w:rsidP="007E1408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right="-144"/>
        <w:jc w:val="left"/>
        <w:rPr>
          <w:b/>
          <w:bCs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t>ОБЩИЕ СВЕДЕНИЯ О ТЕРРИТОРИИ</w:t>
      </w:r>
    </w:p>
    <w:p w:rsidR="00652B01" w:rsidRPr="00652B01" w:rsidRDefault="00652B01" w:rsidP="007E1408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right="-144"/>
        <w:jc w:val="left"/>
        <w:rPr>
          <w:b/>
          <w:bCs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t>ОБОСНОВАНИЕ ПРЕДЛОЖЕНИЙ ПО ТЕРРИТОРИАЛЬНОМУ ПЛАНИРОВАНИЮ</w:t>
      </w:r>
    </w:p>
    <w:p w:rsidR="00652B01" w:rsidRPr="00652B01" w:rsidRDefault="00652B01" w:rsidP="007E1408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left"/>
        <w:rPr>
          <w:b/>
          <w:bCs/>
          <w:caps/>
          <w:sz w:val="26"/>
          <w:szCs w:val="26"/>
          <w:lang w:eastAsia="en-US"/>
        </w:rPr>
      </w:pPr>
      <w:r w:rsidRPr="00652B01">
        <w:rPr>
          <w:b/>
          <w:bCs/>
          <w:caps/>
          <w:sz w:val="26"/>
          <w:szCs w:val="26"/>
          <w:lang w:eastAsia="en-US"/>
        </w:rPr>
        <w:t>ПРЕДЛОЖЕНИя ПО внесению изменений в положение о ТЕРРИТОРИАЛЬНОМ ПЛАНИРОВАНИи</w:t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7E1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contextualSpacing/>
        <w:jc w:val="center"/>
        <w:rPr>
          <w:b/>
          <w:sz w:val="26"/>
          <w:szCs w:val="26"/>
          <w:lang w:eastAsia="en-US"/>
        </w:rPr>
      </w:pPr>
      <w:r w:rsidRPr="00652B01">
        <w:rPr>
          <w:b/>
          <w:sz w:val="26"/>
          <w:szCs w:val="26"/>
          <w:lang w:eastAsia="en-US"/>
        </w:rPr>
        <w:lastRenderedPageBreak/>
        <w:t>ВВЕДЕНИЕ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360" w:lineRule="auto"/>
        <w:ind w:right="-144" w:firstLine="708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Генеральный план муниципального образования «Белоярское сельское поселение» Тегульдетского района Томской области, утвержденный решением Совета Белоярского сельского поселения от 07.11.2013г, выполнен ООО НПЦ «Сибземресурсы» (г. Омск).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360" w:lineRule="auto"/>
        <w:ind w:right="-144" w:firstLine="708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Настоящие изменения в Генеральный план муниципального образования «Белоярское сельское поселение» Тегульдетского района Томской области подготовлен ООО «СибПроектНИИ» на основании муниципального контракта от 03.02.2023 № 1.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Целью внесения изменений в Генеральный план Белоярского сельского поселения (далее – Генеральный план поселения)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Тегульдетского муниципального района и органов местного самоуправления поселения. 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Изменения в Генеральный план муниципального образования «Белоярское сельское поселение» вносятся в отношении </w:t>
      </w:r>
      <w:r w:rsidRPr="00652B01">
        <w:rPr>
          <w:sz w:val="24"/>
          <w:szCs w:val="24"/>
          <w:shd w:val="clear" w:color="auto" w:fill="F8F9FA"/>
        </w:rPr>
        <w:t>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</w:t>
      </w:r>
      <w:r w:rsidRPr="00652B01">
        <w:rPr>
          <w:sz w:val="24"/>
          <w:szCs w:val="24"/>
        </w:rPr>
        <w:t xml:space="preserve">. 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>Изменения вносятся в отношении границы населенного пункта с. Новошумилово с целью исключения пересечений границы населенного пункта с земельными участками, сведения о которых содержатся в Едином государственном реестре недвижимости.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>Подготовка изменений в Генеральный план поселения произведена в соответствии с требованиями действующего законодательства, в том числе: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- Градостроительного кодекса Российской Федерации; 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>- Закона Томской области от 11.01.2007 № 9-О3 «О составе и порядке подготовки документов территориального планирования муниципальных образований Томской области»;</w:t>
      </w:r>
    </w:p>
    <w:p w:rsid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>- Методических рекомендаций по разработке проектов генеральных планов поселений и городских округов, утвержденных приказом Минрегиона России от 26.05.2011 № 244;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b/>
          <w:sz w:val="26"/>
          <w:szCs w:val="26"/>
        </w:rPr>
      </w:pPr>
      <w:r w:rsidRPr="00652B01">
        <w:rPr>
          <w:sz w:val="24"/>
          <w:szCs w:val="24"/>
        </w:rPr>
        <w:t>-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 от 9 января 2018 г. № 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793"</w:t>
      </w:r>
      <w:r>
        <w:rPr>
          <w:sz w:val="24"/>
          <w:szCs w:val="24"/>
        </w:rPr>
        <w:t>.</w:t>
      </w:r>
      <w:r w:rsidRPr="00652B01">
        <w:rPr>
          <w:sz w:val="28"/>
          <w:szCs w:val="28"/>
        </w:rPr>
        <w:t xml:space="preserve"> </w:t>
      </w:r>
    </w:p>
    <w:p w:rsidR="00652B01" w:rsidRPr="00652B01" w:rsidRDefault="00652B01" w:rsidP="007E1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jc w:val="center"/>
        <w:rPr>
          <w:b/>
          <w:sz w:val="26"/>
          <w:szCs w:val="26"/>
        </w:rPr>
      </w:pPr>
      <w:r w:rsidRPr="00652B01">
        <w:rPr>
          <w:b/>
          <w:sz w:val="26"/>
          <w:szCs w:val="26"/>
        </w:rPr>
        <w:lastRenderedPageBreak/>
        <w:t>ОБЩИЕ СВЕДЕНИЯ О ТЕРРИТОРИИ</w:t>
      </w:r>
    </w:p>
    <w:p w:rsidR="00652B01" w:rsidRPr="00652B01" w:rsidRDefault="00652B01" w:rsidP="00652B01">
      <w:pPr>
        <w:widowControl/>
        <w:autoSpaceDE/>
        <w:autoSpaceDN/>
        <w:adjustRightInd/>
        <w:rPr>
          <w:b/>
          <w:sz w:val="26"/>
          <w:szCs w:val="26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57" w:firstLine="709"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Белоярское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сельское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было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образовано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на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территории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муниципального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образования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Тегульдетский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район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Законом</w:t>
      </w:r>
      <w:r w:rsidRPr="00652B01">
        <w:rPr>
          <w:rFonts w:eastAsia="Calibri"/>
          <w:spacing w:val="66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Томской   области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от 09.09.2004 г. № 197-03 в связи с реализацией нового Федерального Закона «Об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общих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принципах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организации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местного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самоуправления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в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Российской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Федерации».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57" w:firstLine="709"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В</w:t>
      </w:r>
      <w:r w:rsidRPr="00652B01">
        <w:rPr>
          <w:rFonts w:eastAsia="Calibri"/>
          <w:spacing w:val="22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поселении</w:t>
      </w:r>
      <w:r w:rsidRPr="00652B01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насчитывается</w:t>
      </w:r>
      <w:r w:rsidRPr="00652B01">
        <w:rPr>
          <w:rFonts w:eastAsia="Calibri"/>
          <w:spacing w:val="2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3</w:t>
      </w:r>
      <w:r w:rsidRPr="00652B01">
        <w:rPr>
          <w:rFonts w:eastAsia="Calibri"/>
          <w:spacing w:val="22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населённых</w:t>
      </w:r>
      <w:r w:rsidRPr="00652B0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пункта:</w:t>
      </w:r>
      <w:r w:rsidRPr="00652B01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п.</w:t>
      </w:r>
      <w:r w:rsidRPr="00652B01">
        <w:rPr>
          <w:rFonts w:eastAsia="Calibri"/>
          <w:spacing w:val="2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Белый</w:t>
      </w:r>
      <w:r w:rsidRPr="00652B01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Яр,</w:t>
      </w:r>
      <w:r w:rsidRPr="00652B01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2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Озерное,</w:t>
      </w:r>
      <w:r w:rsidRPr="00652B01">
        <w:rPr>
          <w:rFonts w:eastAsia="Calibri"/>
          <w:spacing w:val="-62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 Новошумилово. Общая численность жителей - 521 человек. Административный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центр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–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Белый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Яр.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Сегодня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в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п.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Белый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Яр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проживает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413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человек, от него отстаёт</w:t>
      </w:r>
      <w:r w:rsidRPr="00652B01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Новошумилово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–</w:t>
      </w:r>
      <w:r w:rsidRPr="00652B0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 xml:space="preserve">71 </w:t>
      </w:r>
      <w:r w:rsidRPr="00652B01">
        <w:rPr>
          <w:rFonts w:eastAsia="Calibri"/>
          <w:spacing w:val="1"/>
          <w:sz w:val="24"/>
          <w:szCs w:val="24"/>
          <w:lang w:eastAsia="en-US"/>
        </w:rPr>
        <w:t>житель</w:t>
      </w:r>
      <w:r w:rsidRPr="00652B01">
        <w:rPr>
          <w:rFonts w:eastAsia="Calibri"/>
          <w:sz w:val="24"/>
          <w:szCs w:val="24"/>
          <w:lang w:eastAsia="en-US"/>
        </w:rPr>
        <w:t xml:space="preserve"> 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Озерное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– 4</w:t>
      </w:r>
      <w:r w:rsidRPr="00652B0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жителя.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57" w:firstLine="709"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Белоярское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сельское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расположено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в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северо-восточной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части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Тегульдетского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муниципального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района,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расстояние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от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областного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центра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составляет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300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км,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расстояние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от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населенных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пунктов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до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административного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центра сельского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поселения: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Озерное- 12,5</w:t>
      </w:r>
      <w:r w:rsidRPr="00652B0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км,</w:t>
      </w:r>
      <w:r w:rsidRPr="00652B01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Новошумилово</w:t>
      </w:r>
      <w:r w:rsidRPr="00652B0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- 23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км.</w:t>
      </w:r>
    </w:p>
    <w:p w:rsidR="00652B01" w:rsidRPr="00652B01" w:rsidRDefault="00652B01" w:rsidP="00652B01">
      <w:pPr>
        <w:widowControl/>
        <w:autoSpaceDE/>
        <w:autoSpaceDN/>
        <w:adjustRightInd/>
        <w:rPr>
          <w:b/>
          <w:sz w:val="26"/>
          <w:szCs w:val="26"/>
        </w:rPr>
      </w:pPr>
    </w:p>
    <w:p w:rsidR="00652B01" w:rsidRPr="00652B01" w:rsidRDefault="00652B01" w:rsidP="007E1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center"/>
        <w:rPr>
          <w:b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t>ОБОСНОВАНИЕ ПРЕДЛОЖЕНИЙ ПО ТЕРРИТОРИАЛЬНОМУ ПЛАНИРОВАНИЮ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Населенные пункты Белоярского сельского поселения, утверждены Законом Томской области «Об административно-территориальном устройстве Томской области».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bCs/>
          <w:sz w:val="24"/>
          <w:szCs w:val="24"/>
          <w:shd w:val="clear" w:color="auto" w:fill="FFFFFF"/>
          <w:lang w:eastAsia="en-US"/>
        </w:rPr>
      </w:pPr>
      <w:r w:rsidRPr="00652B01">
        <w:rPr>
          <w:sz w:val="24"/>
          <w:szCs w:val="24"/>
          <w:lang w:eastAsia="en-US"/>
        </w:rPr>
        <w:t xml:space="preserve">Изменения в Генеральный план муниципального образования «Белоярское сельское поселение» подготовлены по предложению Администрации Белоярского сельского поселения. В рамках внесения изменений скорректирована граница населенного пункта д. Новошумилово с целью исключения пересечения существующих границ населенных пунктов с земельными участками, сведения о которых содержатся в ЕГРН. Из границ населенного пункта исключается земельный участок с кадастровым номером </w:t>
      </w:r>
      <w:r w:rsidRPr="00652B01">
        <w:rPr>
          <w:bCs/>
          <w:sz w:val="24"/>
          <w:szCs w:val="24"/>
          <w:shd w:val="clear" w:color="auto" w:fill="FFFFFF"/>
          <w:lang w:eastAsia="en-US"/>
        </w:rPr>
        <w:t>70:13:0000000:99.</w:t>
      </w:r>
      <w:r w:rsidRPr="00652B01">
        <w:rPr>
          <w:sz w:val="24"/>
          <w:szCs w:val="24"/>
          <w:lang w:eastAsia="en-US"/>
        </w:rPr>
        <w:t xml:space="preserve"> Границы населенных пунктов Белоярского сельского поселения п. Белый Яр, д. Озерное внесены в сведения Единого государственного реестра недвижимости с реестровыми номерами 70:13-4.2, 70:13-4.5 и не меняются.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Изменения вносятся так же в отношении 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 xml:space="preserve">В соответствии с градостроительным кодексом Российской Федерации статьи 23 пункта 3, генеральный план должен содержать как минимум три карты, а именно: карту планируемого размещения объектов местного значения поселения или городского округа, карту границ населенных пунктов (в том числе границ образуемых населенных пунктов), </w:t>
      </w:r>
      <w:r w:rsidRPr="00652B01">
        <w:rPr>
          <w:sz w:val="24"/>
          <w:szCs w:val="24"/>
          <w:lang w:eastAsia="en-US"/>
        </w:rPr>
        <w:lastRenderedPageBreak/>
        <w:t>входящих в состав поселения или городского округа и карту функциональных зон поселения или городского округа.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36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contextualSpacing/>
        <w:rPr>
          <w:rFonts w:eastAsia="Calibri"/>
          <w:b/>
          <w:i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652B01">
        <w:rPr>
          <w:rFonts w:eastAsia="Calibri"/>
          <w:b/>
          <w:i/>
          <w:sz w:val="26"/>
          <w:szCs w:val="26"/>
          <w:lang w:eastAsia="en-US"/>
        </w:rPr>
        <w:t>Рис. 1. Предложение по изменению границ населенного пункта Белоярского сельского поселения д. Новошумилово</w:t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noProof/>
          <w:sz w:val="24"/>
          <w:szCs w:val="24"/>
        </w:rPr>
        <w:drawing>
          <wp:inline distT="0" distB="0" distL="0" distR="0" wp14:anchorId="3DBEEF0E" wp14:editId="60E5BD88">
            <wp:extent cx="6233795" cy="32442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Перечень документов, в которые вносятся изменений:</w:t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ab/>
      </w:r>
    </w:p>
    <w:p w:rsidR="00652B01" w:rsidRPr="00652B01" w:rsidRDefault="00652B01" w:rsidP="007E1408">
      <w:pPr>
        <w:widowControl/>
        <w:numPr>
          <w:ilvl w:val="0"/>
          <w:numId w:val="4"/>
        </w:numPr>
        <w:tabs>
          <w:tab w:val="left" w:pos="1861"/>
          <w:tab w:val="left" w:pos="1862"/>
        </w:tabs>
        <w:autoSpaceDE/>
        <w:autoSpaceDN/>
        <w:adjustRightInd/>
        <w:spacing w:before="89" w:after="200" w:line="276" w:lineRule="auto"/>
        <w:jc w:val="center"/>
        <w:outlineLvl w:val="1"/>
        <w:rPr>
          <w:b/>
          <w:bCs/>
          <w:sz w:val="26"/>
          <w:szCs w:val="26"/>
          <w:lang w:eastAsia="en-US"/>
        </w:rPr>
      </w:pPr>
      <w:bookmarkStart w:id="1" w:name="_TOC_250012"/>
      <w:r w:rsidRPr="00652B01">
        <w:rPr>
          <w:b/>
          <w:bCs/>
          <w:sz w:val="26"/>
          <w:szCs w:val="26"/>
          <w:lang w:eastAsia="en-US"/>
        </w:rPr>
        <w:t>ЗЕМЕЛЬНЫЕ РЕСУРСЫ.</w:t>
      </w:r>
      <w:r w:rsidRPr="00652B01">
        <w:rPr>
          <w:b/>
          <w:bCs/>
          <w:spacing w:val="-4"/>
          <w:sz w:val="26"/>
          <w:szCs w:val="26"/>
          <w:lang w:eastAsia="en-US"/>
        </w:rPr>
        <w:t xml:space="preserve"> </w:t>
      </w:r>
      <w:bookmarkEnd w:id="1"/>
      <w:r w:rsidRPr="00652B01">
        <w:rPr>
          <w:b/>
          <w:bCs/>
          <w:sz w:val="26"/>
          <w:szCs w:val="26"/>
          <w:lang w:eastAsia="en-US"/>
        </w:rPr>
        <w:t>БАЛАНС ТЕРРИТОРИИ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225" w:firstLine="720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Общая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площадь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земель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составляет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304436,07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га,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из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которых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большую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часть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территории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–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297559,99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га</w:t>
      </w:r>
      <w:r w:rsidRPr="00652B01">
        <w:rPr>
          <w:rFonts w:eastAsia="Calibri"/>
          <w:spacing w:val="65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занимают</w:t>
      </w:r>
      <w:r w:rsidRPr="00652B01">
        <w:rPr>
          <w:rFonts w:eastAsia="Calibri"/>
          <w:spacing w:val="-6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земли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лесного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фонда.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Земли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сельскохозяйственного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назначения</w:t>
      </w:r>
      <w:r w:rsidRPr="00652B01">
        <w:rPr>
          <w:rFonts w:eastAsia="Calibri"/>
          <w:spacing w:val="66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составляют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4382,77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общей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площади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поселения.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Земли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водного</w:t>
      </w:r>
      <w:r w:rsidRPr="00652B01">
        <w:rPr>
          <w:rFonts w:eastAsia="Calibri"/>
          <w:spacing w:val="66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фонда</w:t>
      </w:r>
      <w:r w:rsidRPr="00652B01">
        <w:rPr>
          <w:rFonts w:eastAsia="Calibri"/>
          <w:spacing w:val="-6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составляет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2315,27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территории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поселения.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перспективу площадь</w:t>
      </w:r>
      <w:r w:rsidRPr="00652B01">
        <w:rPr>
          <w:rFonts w:eastAsia="Calibri"/>
          <w:spacing w:val="3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изменится.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222" w:firstLine="720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Баланс территории Белоярского сельского поселения составлен в результате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обмера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чертежа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дает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общее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ориентировочное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представление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об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изменении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lastRenderedPageBreak/>
        <w:t>использования земель в результате проектных предложений генерального плана по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очередям строительства.</w:t>
      </w:r>
    </w:p>
    <w:p w:rsidR="00652B01" w:rsidRPr="00652B01" w:rsidRDefault="00652B01" w:rsidP="00652B01">
      <w:pPr>
        <w:widowControl/>
        <w:autoSpaceDE/>
        <w:autoSpaceDN/>
        <w:adjustRightInd/>
        <w:spacing w:line="362" w:lineRule="auto"/>
        <w:ind w:right="228" w:firstLine="720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Сводные данные об изменении использования земель Белоярского сельского</w:t>
      </w:r>
      <w:r w:rsidRPr="00652B01">
        <w:rPr>
          <w:rFonts w:eastAsia="Calibri"/>
          <w:spacing w:val="-6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</w:t>
      </w:r>
      <w:r w:rsidRPr="00652B01">
        <w:rPr>
          <w:rFonts w:eastAsia="Calibri"/>
          <w:spacing w:val="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перспективу</w:t>
      </w:r>
      <w:r w:rsidRPr="00652B01">
        <w:rPr>
          <w:rFonts w:eastAsia="Calibri"/>
          <w:spacing w:val="-3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приведены</w:t>
      </w:r>
      <w:r w:rsidRPr="00652B01">
        <w:rPr>
          <w:rFonts w:eastAsia="Calibri"/>
          <w:spacing w:val="-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</w:t>
      </w:r>
      <w:r w:rsidRPr="00652B01">
        <w:rPr>
          <w:rFonts w:eastAsia="Calibri"/>
          <w:spacing w:val="-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таблице</w:t>
      </w:r>
      <w:r w:rsidRPr="00652B01">
        <w:rPr>
          <w:rFonts w:eastAsia="Calibri"/>
          <w:spacing w:val="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2.1.8.1.</w:t>
      </w:r>
    </w:p>
    <w:p w:rsidR="00652B01" w:rsidRPr="00652B01" w:rsidRDefault="00652B01" w:rsidP="002773B4">
      <w:pPr>
        <w:widowControl/>
        <w:autoSpaceDE/>
        <w:autoSpaceDN/>
        <w:adjustRightInd/>
        <w:spacing w:before="88" w:after="200" w:line="242" w:lineRule="auto"/>
        <w:ind w:left="2410" w:right="2099" w:hanging="1990"/>
        <w:jc w:val="left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Таблица 2.8.1.1 – Баланс территории Белоярского сельского поселения</w:t>
      </w:r>
      <w:r w:rsidRPr="00652B01">
        <w:rPr>
          <w:rFonts w:eastAsia="Calibri"/>
          <w:spacing w:val="-57"/>
          <w:sz w:val="24"/>
          <w:szCs w:val="22"/>
          <w:lang w:eastAsia="en-US"/>
        </w:rPr>
        <w:t xml:space="preserve">     </w:t>
      </w:r>
      <w:r w:rsidRPr="00652B01">
        <w:rPr>
          <w:rFonts w:eastAsia="Calibri"/>
          <w:sz w:val="24"/>
          <w:szCs w:val="22"/>
          <w:lang w:eastAsia="en-US"/>
        </w:rPr>
        <w:t xml:space="preserve"> (в</w:t>
      </w:r>
      <w:r w:rsidRPr="00652B01">
        <w:rPr>
          <w:rFonts w:eastAsia="Calibri"/>
          <w:spacing w:val="-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границах</w:t>
      </w:r>
      <w:r w:rsidRPr="00652B01">
        <w:rPr>
          <w:rFonts w:eastAsia="Calibri"/>
          <w:spacing w:val="-3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проектирования)</w:t>
      </w: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362"/>
        <w:gridCol w:w="1327"/>
        <w:gridCol w:w="1137"/>
        <w:gridCol w:w="1423"/>
        <w:gridCol w:w="1091"/>
      </w:tblGrid>
      <w:tr w:rsidR="00652B01" w:rsidRPr="00A21EFB" w:rsidTr="00A21EFB">
        <w:trPr>
          <w:trHeight w:val="537"/>
        </w:trPr>
        <w:tc>
          <w:tcPr>
            <w:tcW w:w="683" w:type="dxa"/>
            <w:vMerge w:val="restart"/>
            <w:tcBorders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21" w:line="242" w:lineRule="auto"/>
              <w:ind w:left="152" w:right="137" w:firstLine="48"/>
              <w:jc w:val="left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№</w:t>
            </w:r>
            <w:r w:rsidRPr="00A21EFB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A21EFB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7"/>
              <w:jc w:val="left"/>
              <w:rPr>
                <w:sz w:val="22"/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ind w:left="709"/>
              <w:jc w:val="left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Наименование</w:t>
            </w:r>
            <w:r w:rsidRPr="00A21EFB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21EFB">
              <w:rPr>
                <w:sz w:val="24"/>
                <w:szCs w:val="22"/>
                <w:lang w:eastAsia="en-US"/>
              </w:rPr>
              <w:t>территории</w:t>
            </w:r>
          </w:p>
        </w:tc>
        <w:tc>
          <w:tcPr>
            <w:tcW w:w="2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67" w:lineRule="exact"/>
              <w:ind w:left="475" w:right="366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Исходный</w:t>
            </w:r>
            <w:r w:rsidRPr="00A21EFB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A21EFB">
              <w:rPr>
                <w:sz w:val="24"/>
                <w:szCs w:val="22"/>
                <w:lang w:eastAsia="en-US"/>
              </w:rPr>
              <w:t>год</w:t>
            </w:r>
          </w:p>
          <w:p w:rsidR="00652B01" w:rsidRPr="00A21EFB" w:rsidRDefault="00652B01" w:rsidP="00652B01">
            <w:pPr>
              <w:adjustRightInd/>
              <w:spacing w:before="2" w:line="251" w:lineRule="exact"/>
              <w:ind w:left="466" w:right="366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(2023</w:t>
            </w:r>
            <w:r w:rsidRPr="00A21EF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A21EFB">
              <w:rPr>
                <w:sz w:val="24"/>
                <w:szCs w:val="22"/>
                <w:lang w:eastAsia="en-US"/>
              </w:rPr>
              <w:t>г.)</w:t>
            </w:r>
          </w:p>
        </w:tc>
        <w:tc>
          <w:tcPr>
            <w:tcW w:w="25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67" w:lineRule="exact"/>
              <w:ind w:left="420" w:right="300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Расчетный</w:t>
            </w:r>
            <w:r w:rsidRPr="00A21EF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A21EFB">
              <w:rPr>
                <w:sz w:val="24"/>
                <w:szCs w:val="22"/>
                <w:lang w:eastAsia="en-US"/>
              </w:rPr>
              <w:t>срок</w:t>
            </w:r>
          </w:p>
          <w:p w:rsidR="00652B01" w:rsidRPr="00A21EFB" w:rsidRDefault="00652B01" w:rsidP="00652B01">
            <w:pPr>
              <w:adjustRightInd/>
              <w:spacing w:before="2" w:line="251" w:lineRule="exact"/>
              <w:ind w:left="416" w:right="300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(2032</w:t>
            </w:r>
            <w:r w:rsidRPr="00A21EF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A21EFB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A21EFB" w:rsidTr="00A21EFB">
        <w:trPr>
          <w:trHeight w:val="265"/>
        </w:trPr>
        <w:tc>
          <w:tcPr>
            <w:tcW w:w="683" w:type="dxa"/>
            <w:vMerge/>
            <w:tcBorders>
              <w:top w:val="nil"/>
              <w:right w:val="single" w:sz="4" w:space="0" w:color="000000"/>
            </w:tcBorders>
          </w:tcPr>
          <w:p w:rsidR="00652B01" w:rsidRPr="00A21EFB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8" w:lineRule="exact"/>
              <w:ind w:left="417" w:right="309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8" w:lineRule="exact"/>
              <w:ind w:left="99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8" w:lineRule="exact"/>
              <w:ind w:left="163" w:right="59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га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8" w:lineRule="exact"/>
              <w:ind w:left="115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%</w:t>
            </w:r>
          </w:p>
        </w:tc>
      </w:tr>
      <w:tr w:rsidR="00652B01" w:rsidRPr="00A21EFB" w:rsidTr="00E713FA">
        <w:trPr>
          <w:trHeight w:val="60"/>
        </w:trPr>
        <w:tc>
          <w:tcPr>
            <w:tcW w:w="683" w:type="dxa"/>
            <w:tcBorders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4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36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3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107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105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103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121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Селитебные</w:t>
            </w:r>
            <w:r w:rsidRPr="00A21EFB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b/>
                <w:sz w:val="22"/>
                <w:szCs w:val="22"/>
                <w:lang w:eastAsia="en-US"/>
              </w:rPr>
              <w:t>территории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30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177,05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6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107,42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8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100,00</w:t>
            </w:r>
          </w:p>
        </w:tc>
      </w:tr>
      <w:tr w:rsidR="00652B01" w:rsidRPr="00A21EFB" w:rsidTr="00A21EFB">
        <w:trPr>
          <w:trHeight w:val="250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207"/>
              <w:ind w:left="17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Жилая застройка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30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97,73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3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55,20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Общественно-деловая</w:t>
            </w:r>
            <w:r w:rsidRPr="00A21EFB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застройка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6,46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9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3,65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99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499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1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Зона рекреационного назначения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0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64,52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0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36,44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63" w:right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99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Инженерная инфраструктура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0,45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Транспортная инфраструктура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13,52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7,64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Производственная зона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0,96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Внеселитебные</w:t>
            </w:r>
            <w:r w:rsidRPr="00A21EFB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b/>
                <w:sz w:val="22"/>
                <w:szCs w:val="22"/>
                <w:lang w:eastAsia="en-US"/>
              </w:rPr>
              <w:t>территории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78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117,95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6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71,07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8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100,00</w:t>
            </w:r>
          </w:p>
        </w:tc>
      </w:tr>
      <w:tr w:rsidR="00652B01" w:rsidRPr="00A21EFB" w:rsidTr="00A21EFB">
        <w:trPr>
          <w:trHeight w:val="7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4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Территории</w:t>
            </w:r>
            <w:r w:rsidRPr="00A21EFB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промышленных</w:t>
            </w:r>
          </w:p>
          <w:p w:rsidR="00652B01" w:rsidRPr="00A21EFB" w:rsidRDefault="00652B01" w:rsidP="00652B01">
            <w:pPr>
              <w:adjustRightInd/>
              <w:spacing w:line="250" w:lineRule="exact"/>
              <w:ind w:left="109" w:right="442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предприятий, сельскохозяйственной и</w:t>
            </w:r>
            <w:r w:rsidRPr="00A21EFB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коммунально-складской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застройки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"/>
              <w:ind w:left="4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"/>
              <w:ind w:left="39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"/>
              <w:ind w:left="163" w:right="164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"/>
              <w:ind w:left="39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504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Земли</w:t>
            </w:r>
            <w:r w:rsidRPr="00A21EF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сельскохозяйственного</w:t>
            </w:r>
          </w:p>
          <w:p w:rsidR="00652B01" w:rsidRPr="00A21EFB" w:rsidRDefault="00652B01" w:rsidP="00652B01">
            <w:pPr>
              <w:adjustRightInd/>
              <w:spacing w:before="1" w:line="243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использования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7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170,04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28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95,55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170,04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2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95,55</w:t>
            </w:r>
          </w:p>
        </w:tc>
      </w:tr>
      <w:tr w:rsidR="00652B01" w:rsidRPr="00A21EFB" w:rsidTr="00A21EFB">
        <w:trPr>
          <w:trHeight w:val="499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2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Территории</w:t>
            </w:r>
            <w:r w:rsidRPr="00A21EFB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инженерной</w:t>
            </w:r>
            <w:r w:rsidRPr="00A21EFB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</w:t>
            </w:r>
            <w:r w:rsidRPr="00A21EFB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транспортной</w:t>
            </w:r>
          </w:p>
          <w:p w:rsidR="00652B01" w:rsidRPr="00A21EFB" w:rsidRDefault="00652B01" w:rsidP="00652B01">
            <w:pPr>
              <w:adjustRightInd/>
              <w:spacing w:line="241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инфраструктуры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87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82,45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8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69,90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82,45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8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69,90</w:t>
            </w: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Территории</w:t>
            </w:r>
            <w:r w:rsidRPr="00A21EFB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складирования и захоронения отходов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0,56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0,56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Территории</w:t>
            </w:r>
            <w:r w:rsidRPr="00A21EFB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природного</w:t>
            </w:r>
            <w:r w:rsidRPr="00A21EFB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ландшафта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7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247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Зона кладбищ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3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0,57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63" w:right="164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34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0,57</w:t>
            </w: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Категории</w:t>
            </w:r>
            <w:r w:rsidRPr="00A21EFB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b/>
                <w:sz w:val="22"/>
                <w:szCs w:val="22"/>
                <w:lang w:eastAsia="en-US"/>
              </w:rPr>
              <w:t>земель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Земли</w:t>
            </w:r>
            <w:r w:rsidRPr="00A21EF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населенных</w:t>
            </w:r>
            <w:r w:rsidRPr="00A21EF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пунктов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25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177,05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3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164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178,49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0,06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Земли</w:t>
            </w:r>
            <w:r w:rsidRPr="00A21EFB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сельскохозяйственного</w:t>
            </w:r>
            <w:r w:rsidRPr="00A21EFB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67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4382,77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3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1,44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4381,33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1,44</w:t>
            </w:r>
          </w:p>
        </w:tc>
      </w:tr>
      <w:tr w:rsidR="00652B01" w:rsidRPr="00A21EFB" w:rsidTr="00A21EFB">
        <w:trPr>
          <w:trHeight w:val="247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Земли лесного</w:t>
            </w:r>
            <w:r w:rsidRPr="00A21EFB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фонда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5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2239,81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28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97,74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2239,81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2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97,74</w:t>
            </w:r>
          </w:p>
        </w:tc>
      </w:tr>
      <w:tr w:rsidR="00652B01" w:rsidRPr="00A21EFB" w:rsidTr="00A21EFB">
        <w:trPr>
          <w:trHeight w:val="7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2" w:lineRule="auto"/>
              <w:ind w:left="109" w:right="262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Земли промышленности,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энергетики,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транспорта, связи</w:t>
            </w:r>
            <w:r w:rsidRPr="00A21EFB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</w:t>
            </w:r>
            <w:r w:rsidRPr="00A21EFB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иного</w:t>
            </w:r>
            <w:r w:rsidRPr="00A21EFB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специального</w:t>
            </w:r>
          </w:p>
          <w:p w:rsidR="00652B01" w:rsidRPr="00A21EFB" w:rsidRDefault="00652B01" w:rsidP="00652B01">
            <w:pPr>
              <w:adjustRightInd/>
              <w:spacing w:line="236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417" w:right="415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63" w:right="164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0,99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Земли водного</w:t>
            </w:r>
            <w:r w:rsidRPr="00A21EFB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фонда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67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2469,02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3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0,76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2469,02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0,76</w:t>
            </w:r>
          </w:p>
        </w:tc>
      </w:tr>
      <w:tr w:rsidR="00652B01" w:rsidRPr="00A21EFB" w:rsidTr="00A21EFB">
        <w:trPr>
          <w:trHeight w:val="504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4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Земли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особо</w:t>
            </w:r>
            <w:r w:rsidRPr="00A21EFB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охраняемых</w:t>
            </w:r>
            <w:r w:rsidRPr="00A21EFB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территорий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</w:t>
            </w:r>
          </w:p>
          <w:p w:rsidR="00652B01" w:rsidRPr="00A21EFB" w:rsidRDefault="00652B01" w:rsidP="00652B01">
            <w:pPr>
              <w:adjustRightInd/>
              <w:spacing w:before="1" w:line="243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объектов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Земли</w:t>
            </w:r>
            <w:r w:rsidRPr="00A21EF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A21EFB">
              <w:rPr>
                <w:sz w:val="22"/>
                <w:szCs w:val="22"/>
                <w:lang w:eastAsia="en-US"/>
              </w:rPr>
              <w:t>запаса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499"/>
        </w:trPr>
        <w:tc>
          <w:tcPr>
            <w:tcW w:w="683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21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0" w:lineRule="exact"/>
              <w:ind w:left="109" w:right="63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A21EFB">
              <w:rPr>
                <w:b/>
                <w:sz w:val="22"/>
                <w:szCs w:val="22"/>
                <w:lang w:val="ru-RU" w:eastAsia="en-US"/>
              </w:rPr>
              <w:t>Территория в границах сельского</w:t>
            </w:r>
            <w:r w:rsidRPr="00A21EFB">
              <w:rPr>
                <w:b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b/>
                <w:sz w:val="22"/>
                <w:szCs w:val="22"/>
                <w:lang w:val="ru-RU" w:eastAsia="en-US"/>
              </w:rPr>
              <w:t>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21"/>
              <w:ind w:left="157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304436,07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21"/>
              <w:ind w:left="163" w:right="167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304436,07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2773B4" w:rsidRDefault="002773B4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  <w:bookmarkStart w:id="2" w:name="_TOC_250011"/>
    </w:p>
    <w:p w:rsidR="002773B4" w:rsidRDefault="002773B4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</w:p>
    <w:p w:rsidR="002773B4" w:rsidRDefault="002773B4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</w:p>
    <w:p w:rsidR="002773B4" w:rsidRDefault="002773B4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lastRenderedPageBreak/>
        <w:t>5. ПЕРЕЧЕНЬ ЗЕМЕЛЬНЫХ УЧАСТКОВ, КОТОРЫЕ ВКЛЮЧАЮТСЯ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(ИСКЛЮЧАЮТСЯ)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В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ГРАНИЦЫ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НАСЕЛЕННЫХ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ПУНКТОВ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СЕЛЬСКОГО</w:t>
      </w:r>
      <w:r w:rsidRPr="00652B01">
        <w:rPr>
          <w:b/>
          <w:bCs/>
          <w:spacing w:val="-72"/>
          <w:sz w:val="26"/>
          <w:szCs w:val="26"/>
          <w:lang w:eastAsia="en-US"/>
        </w:rPr>
        <w:t xml:space="preserve"> </w:t>
      </w:r>
      <w:bookmarkEnd w:id="2"/>
      <w:r w:rsidRPr="00652B01">
        <w:rPr>
          <w:b/>
          <w:bCs/>
          <w:sz w:val="26"/>
          <w:szCs w:val="26"/>
          <w:lang w:eastAsia="en-US"/>
        </w:rPr>
        <w:t>ПОСЕЛЕНИЯ</w:t>
      </w:r>
    </w:p>
    <w:p w:rsidR="00652B01" w:rsidRDefault="00652B01" w:rsidP="00652B01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sz w:val="24"/>
          <w:szCs w:val="22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Перечень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земельных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участков,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включаемых (исключаемых)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проектируемые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границы</w:t>
      </w:r>
      <w:r w:rsidRPr="00652B01">
        <w:rPr>
          <w:rFonts w:eastAsia="Calibri"/>
          <w:spacing w:val="-6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населенных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пунктов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представлен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таблице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2.1.9.1.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sz w:val="22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К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концу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расчетного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срока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территория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населенных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пунктов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увеличится,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поскольку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связи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ростом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численности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населения и нехваткой земли в границах населенных пунктов предусматривается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строительство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новой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индивидуальной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жилой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застройки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новых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территориях,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прилегающих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к существующим границам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населенных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пунктов.</w:t>
      </w:r>
    </w:p>
    <w:p w:rsidR="00652B01" w:rsidRPr="00652B01" w:rsidRDefault="00652B01" w:rsidP="00652B01">
      <w:pPr>
        <w:widowControl/>
        <w:autoSpaceDE/>
        <w:autoSpaceDN/>
        <w:adjustRightInd/>
        <w:spacing w:before="188" w:after="200" w:line="237" w:lineRule="auto"/>
        <w:ind w:left="2159" w:right="221" w:hanging="1920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Таблица 2.1.9.1 – Перечень земельных участков, включаемых (исключаемые) в проектируемые границы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населенных</w:t>
      </w:r>
      <w:r w:rsidRPr="00652B01">
        <w:rPr>
          <w:rFonts w:eastAsia="Calibri"/>
          <w:spacing w:val="-4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пунктов</w:t>
      </w:r>
      <w:r w:rsidRPr="00652B01">
        <w:rPr>
          <w:rFonts w:eastAsia="Calibri"/>
          <w:spacing w:val="-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</w:p>
    <w:p w:rsidR="00652B01" w:rsidRPr="00652B01" w:rsidRDefault="00652B01" w:rsidP="00652B01">
      <w:pPr>
        <w:widowControl/>
        <w:autoSpaceDE/>
        <w:autoSpaceDN/>
        <w:adjustRightInd/>
        <w:spacing w:before="10" w:after="120" w:line="276" w:lineRule="auto"/>
        <w:jc w:val="left"/>
        <w:rPr>
          <w:rFonts w:eastAsia="Calibri"/>
          <w:sz w:val="11"/>
          <w:szCs w:val="22"/>
          <w:lang w:eastAsia="en-US"/>
        </w:rPr>
      </w:pPr>
    </w:p>
    <w:tbl>
      <w:tblPr>
        <w:tblStyle w:val="TableNormal"/>
        <w:tblW w:w="9570" w:type="dxa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774"/>
        <w:gridCol w:w="2523"/>
        <w:gridCol w:w="2339"/>
      </w:tblGrid>
      <w:tr w:rsidR="00652B01" w:rsidRPr="00652B01" w:rsidTr="00652B01">
        <w:trPr>
          <w:trHeight w:val="829"/>
        </w:trPr>
        <w:tc>
          <w:tcPr>
            <w:tcW w:w="1934" w:type="dxa"/>
            <w:tcBorders>
              <w:righ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line="237" w:lineRule="auto"/>
              <w:ind w:left="2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Номер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кадастрового</w:t>
            </w:r>
          </w:p>
          <w:p w:rsidR="00652B01" w:rsidRPr="00652B01" w:rsidRDefault="00652B01" w:rsidP="002773B4">
            <w:pPr>
              <w:adjustRightInd/>
              <w:spacing w:line="266" w:lineRule="exact"/>
              <w:ind w:left="2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квартала</w:t>
            </w:r>
          </w:p>
        </w:tc>
        <w:tc>
          <w:tcPr>
            <w:tcW w:w="2774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before="132" w:line="237" w:lineRule="auto"/>
              <w:ind w:left="2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Площадь,</w:t>
            </w:r>
            <w:r w:rsidRPr="00652B01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(га)</w:t>
            </w:r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и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местоположение</w:t>
            </w: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2773B4">
            <w:pPr>
              <w:adjustRightInd/>
              <w:ind w:left="2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Категория</w:t>
            </w:r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земель</w:t>
            </w:r>
          </w:p>
        </w:tc>
        <w:tc>
          <w:tcPr>
            <w:tcW w:w="2339" w:type="dxa"/>
            <w:tcBorders>
              <w:lef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line="237" w:lineRule="auto"/>
              <w:ind w:left="2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Вид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планируемого</w:t>
            </w:r>
          </w:p>
          <w:p w:rsidR="00652B01" w:rsidRPr="00652B01" w:rsidRDefault="00652B01" w:rsidP="002773B4">
            <w:pPr>
              <w:adjustRightInd/>
              <w:spacing w:line="266" w:lineRule="exact"/>
              <w:ind w:left="2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использования</w:t>
            </w:r>
          </w:p>
        </w:tc>
      </w:tr>
      <w:tr w:rsidR="00652B01" w:rsidRPr="00652B01" w:rsidTr="00652B01">
        <w:trPr>
          <w:trHeight w:val="272"/>
        </w:trPr>
        <w:tc>
          <w:tcPr>
            <w:tcW w:w="1934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2" w:lineRule="exact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774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2" w:lineRule="exact"/>
              <w:ind w:left="15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2" w:lineRule="exact"/>
              <w:ind w:left="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339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2" w:lineRule="exact"/>
              <w:ind w:left="21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</w:tr>
      <w:tr w:rsidR="00652B01" w:rsidRPr="00652B01" w:rsidTr="00652B01">
        <w:trPr>
          <w:trHeight w:val="272"/>
        </w:trPr>
        <w:tc>
          <w:tcPr>
            <w:tcW w:w="9570" w:type="dxa"/>
            <w:gridSpan w:val="4"/>
          </w:tcPr>
          <w:p w:rsidR="00652B01" w:rsidRPr="00652B01" w:rsidRDefault="00652B01" w:rsidP="00652B01">
            <w:pPr>
              <w:adjustRightInd/>
              <w:spacing w:line="252" w:lineRule="exact"/>
              <w:ind w:left="21"/>
              <w:jc w:val="center"/>
              <w:rPr>
                <w:w w:val="99"/>
                <w:sz w:val="24"/>
                <w:szCs w:val="22"/>
                <w:lang w:val="ru-RU" w:eastAsia="en-US"/>
              </w:rPr>
            </w:pPr>
            <w:r w:rsidRPr="00652B01">
              <w:rPr>
                <w:w w:val="99"/>
                <w:sz w:val="24"/>
                <w:szCs w:val="22"/>
                <w:lang w:val="ru-RU" w:eastAsia="en-US"/>
              </w:rPr>
              <w:t>Включаемые в границы населенных пунктов</w:t>
            </w:r>
          </w:p>
        </w:tc>
      </w:tr>
      <w:tr w:rsidR="00652B01" w:rsidRPr="00652B01" w:rsidTr="00652B01">
        <w:trPr>
          <w:trHeight w:val="277"/>
        </w:trPr>
        <w:tc>
          <w:tcPr>
            <w:tcW w:w="9570" w:type="dxa"/>
            <w:gridSpan w:val="4"/>
            <w:tcBorders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8" w:lineRule="exact"/>
              <w:ind w:left="4017" w:right="4002"/>
              <w:jc w:val="center"/>
              <w:rPr>
                <w:b/>
                <w:sz w:val="24"/>
                <w:szCs w:val="22"/>
                <w:lang w:eastAsia="en-US"/>
              </w:rPr>
            </w:pPr>
            <w:r w:rsidRPr="00652B01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70:13:0000000:99</w:t>
            </w:r>
          </w:p>
        </w:tc>
      </w:tr>
      <w:tr w:rsidR="00652B01" w:rsidRPr="00652B01" w:rsidTr="00652B01">
        <w:trPr>
          <w:trHeight w:val="2207"/>
        </w:trPr>
        <w:tc>
          <w:tcPr>
            <w:tcW w:w="1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9"/>
              <w:jc w:val="left"/>
              <w:rPr>
                <w:sz w:val="32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138" w:right="133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часть территории</w:t>
            </w:r>
            <w:r w:rsidRPr="00652B01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кадастрового</w:t>
            </w:r>
            <w:r w:rsidRPr="00652B0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квартала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/>
              <w:jc w:val="left"/>
              <w:rPr>
                <w:sz w:val="25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998" w:right="764" w:hanging="212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д.Новошумилово</w:t>
            </w:r>
            <w:r w:rsidRPr="00652B0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(83,54</w:t>
            </w:r>
            <w:r w:rsidRPr="00652B01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га)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61" w:lineRule="exact"/>
              <w:ind w:left="444" w:right="438"/>
              <w:jc w:val="center"/>
              <w:rPr>
                <w:sz w:val="24"/>
                <w:szCs w:val="22"/>
                <w:lang w:val="ru-RU" w:eastAsia="en-US"/>
              </w:rPr>
            </w:pPr>
            <w:r w:rsidRPr="00652B01">
              <w:rPr>
                <w:sz w:val="24"/>
                <w:szCs w:val="22"/>
                <w:shd w:val="clear" w:color="auto" w:fill="FFFFFF"/>
                <w:lang w:val="ru-RU" w:eastAsia="en-US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spacing w:before="11"/>
              <w:jc w:val="left"/>
              <w:rPr>
                <w:sz w:val="30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ind w:left="284" w:right="264"/>
              <w:jc w:val="center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4"/>
                <w:szCs w:val="22"/>
                <w:lang w:val="ru-RU" w:eastAsia="en-US"/>
              </w:rPr>
              <w:t>обслуживание и эксплуатация автомобильных дорог</w:t>
            </w:r>
          </w:p>
        </w:tc>
      </w:tr>
      <w:tr w:rsidR="00652B01" w:rsidRPr="00652B01" w:rsidTr="00652B01">
        <w:trPr>
          <w:trHeight w:val="435"/>
        </w:trPr>
        <w:tc>
          <w:tcPr>
            <w:tcW w:w="957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  <w:r w:rsidRPr="00652B01">
              <w:rPr>
                <w:w w:val="99"/>
                <w:sz w:val="24"/>
                <w:szCs w:val="22"/>
                <w:lang w:val="ru-RU" w:eastAsia="en-US"/>
              </w:rPr>
              <w:t>Исключаемые из границ населенных пунктов</w:t>
            </w:r>
          </w:p>
        </w:tc>
      </w:tr>
      <w:tr w:rsidR="00652B01" w:rsidRPr="00652B01" w:rsidTr="00652B01">
        <w:trPr>
          <w:trHeight w:val="435"/>
        </w:trPr>
        <w:tc>
          <w:tcPr>
            <w:tcW w:w="1934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ind w:left="115" w:right="111" w:firstLine="3"/>
              <w:jc w:val="center"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4E61C1" w:rsidP="004E61C1">
      <w:pPr>
        <w:keepNext/>
        <w:widowControl/>
        <w:tabs>
          <w:tab w:val="left" w:pos="1679"/>
          <w:tab w:val="left" w:pos="8364"/>
        </w:tabs>
        <w:autoSpaceDE/>
        <w:autoSpaceDN/>
        <w:adjustRightInd/>
        <w:spacing w:before="240" w:after="60" w:line="360" w:lineRule="auto"/>
        <w:ind w:right="-7"/>
        <w:jc w:val="center"/>
        <w:outlineLvl w:val="0"/>
        <w:rPr>
          <w:b/>
          <w:bCs/>
          <w:kern w:val="32"/>
          <w:sz w:val="26"/>
          <w:szCs w:val="26"/>
        </w:rPr>
      </w:pPr>
      <w:bookmarkStart w:id="3" w:name="_TOC_250000"/>
      <w:bookmarkStart w:id="4" w:name="_Toc429604606"/>
      <w:r w:rsidRPr="00652B01">
        <w:rPr>
          <w:b/>
          <w:bCs/>
          <w:kern w:val="32"/>
          <w:sz w:val="26"/>
          <w:szCs w:val="26"/>
        </w:rPr>
        <w:lastRenderedPageBreak/>
        <w:t xml:space="preserve">6. ОСНОВНЫЕ ТЕХНИКО-ЭКОНОМИЧЕСКИЕ ПОКАЗАТЕЛИ </w:t>
      </w:r>
      <w:r w:rsidRPr="00652B01">
        <w:rPr>
          <w:b/>
          <w:bCs/>
          <w:spacing w:val="-82"/>
          <w:kern w:val="32"/>
          <w:sz w:val="26"/>
          <w:szCs w:val="26"/>
        </w:rPr>
        <w:t xml:space="preserve"> </w:t>
      </w:r>
      <w:bookmarkEnd w:id="3"/>
      <w:r w:rsidRPr="00652B01">
        <w:rPr>
          <w:b/>
          <w:bCs/>
          <w:spacing w:val="-82"/>
          <w:kern w:val="32"/>
          <w:sz w:val="26"/>
          <w:szCs w:val="26"/>
        </w:rPr>
        <w:t xml:space="preserve">          </w:t>
      </w:r>
      <w:r w:rsidRPr="00652B01">
        <w:rPr>
          <w:b/>
          <w:bCs/>
          <w:kern w:val="32"/>
          <w:sz w:val="26"/>
          <w:szCs w:val="26"/>
        </w:rPr>
        <w:t>ПРОЕКТА</w:t>
      </w:r>
    </w:p>
    <w:p w:rsidR="00652B01" w:rsidRPr="00652B01" w:rsidRDefault="00652B01" w:rsidP="00652B01">
      <w:pPr>
        <w:widowControl/>
        <w:autoSpaceDE/>
        <w:autoSpaceDN/>
        <w:adjustRightInd/>
        <w:spacing w:before="5" w:after="120" w:line="276" w:lineRule="auto"/>
        <w:jc w:val="left"/>
        <w:rPr>
          <w:rFonts w:eastAsia="Calibri"/>
          <w:b/>
          <w:sz w:val="25"/>
          <w:szCs w:val="22"/>
          <w:lang w:eastAsia="en-US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270"/>
        <w:gridCol w:w="1462"/>
        <w:gridCol w:w="1798"/>
        <w:gridCol w:w="1487"/>
      </w:tblGrid>
      <w:tr w:rsidR="00652B01" w:rsidRPr="00652B01" w:rsidTr="002773B4">
        <w:trPr>
          <w:trHeight w:val="827"/>
        </w:trPr>
        <w:tc>
          <w:tcPr>
            <w:tcW w:w="835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234" w:right="147" w:hanging="68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№№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27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2773B4" w:rsidRDefault="00652B01" w:rsidP="002773B4">
            <w:pPr>
              <w:adjustRightInd/>
              <w:spacing w:line="276" w:lineRule="auto"/>
              <w:ind w:left="1531" w:right="1117"/>
              <w:jc w:val="center"/>
              <w:rPr>
                <w:sz w:val="24"/>
                <w:szCs w:val="22"/>
                <w:lang w:val="ru-RU"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Показател</w:t>
            </w:r>
            <w:r w:rsidR="002773B4">
              <w:rPr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105" w:right="80" w:firstLine="91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Единица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измерения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83" w:hanging="164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Современное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220" w:right="207" w:firstLine="62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состояние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(на</w:t>
            </w:r>
            <w:r w:rsidRPr="00652B01">
              <w:rPr>
                <w:spacing w:val="-5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2023</w:t>
            </w:r>
            <w:r w:rsidRPr="00652B01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561" w:right="212" w:hanging="317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Расчетный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срок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365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(2032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652B01" w:rsidTr="002773B4">
        <w:trPr>
          <w:trHeight w:val="276"/>
        </w:trPr>
        <w:tc>
          <w:tcPr>
            <w:tcW w:w="835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27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266"/>
        </w:trPr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Территория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2" w:line="276" w:lineRule="auto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258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Общая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площадь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Белоярского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сельского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4" w:right="8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304436,07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304436,07</w:t>
            </w:r>
          </w:p>
        </w:tc>
      </w:tr>
      <w:tr w:rsidR="00652B01" w:rsidRPr="00652B01" w:rsidTr="002773B4">
        <w:trPr>
          <w:trHeight w:val="507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Площадь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селитебной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территории,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59,10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107,42</w:t>
            </w:r>
          </w:p>
        </w:tc>
      </w:tr>
      <w:tr w:rsidR="00652B01" w:rsidRPr="00652B01" w:rsidTr="002773B4">
        <w:trPr>
          <w:trHeight w:val="248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Жилая застройка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56,85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75,02</w:t>
            </w:r>
          </w:p>
        </w:tc>
      </w:tr>
      <w:tr w:rsidR="00652B01" w:rsidRPr="00652B01" w:rsidTr="002773B4">
        <w:trPr>
          <w:trHeight w:val="371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Общественно-деловая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застройка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29,03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42,21</w:t>
            </w: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Зона рекреационного назначения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27,82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32,81</w:t>
            </w: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малоэтажная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многоквартирная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жилая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застройка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без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приквартирных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участков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7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малоэтажная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многоквартирная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жилая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застройка с</w:t>
            </w:r>
            <w:r w:rsidRPr="00652B01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приквартирными участками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объектов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социального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и культурно-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бытового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обслуживания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3,72</w:t>
            </w:r>
          </w:p>
        </w:tc>
      </w:tr>
      <w:tr w:rsidR="00652B01" w:rsidRPr="00652B01" w:rsidTr="002773B4">
        <w:trPr>
          <w:trHeight w:val="253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зеленых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насаждений общего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пользования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2,44</w:t>
            </w: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зеленых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насаждений специального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81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улично-дорожной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сети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26,24</w:t>
            </w:r>
          </w:p>
        </w:tc>
      </w:tr>
      <w:tr w:rsidR="00652B01" w:rsidRPr="00652B01" w:rsidTr="002773B4">
        <w:trPr>
          <w:trHeight w:val="507"/>
        </w:trPr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83" w:line="276" w:lineRule="auto"/>
              <w:ind w:left="258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Площадь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внеселитебной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территории,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117,95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71,07</w:t>
            </w:r>
          </w:p>
        </w:tc>
      </w:tr>
      <w:tr w:rsidR="00652B01" w:rsidRPr="00652B01" w:rsidTr="002773B4">
        <w:trPr>
          <w:trHeight w:val="248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производственные</w:t>
            </w:r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территории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0,95</w:t>
            </w:r>
          </w:p>
        </w:tc>
      </w:tr>
      <w:tr w:rsidR="00652B01" w:rsidRPr="00652B01" w:rsidTr="002773B4">
        <w:trPr>
          <w:trHeight w:val="507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транспортной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инфраструктуры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сельскохозяйственного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использования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69,49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42,78</w:t>
            </w:r>
          </w:p>
        </w:tc>
      </w:tr>
      <w:tr w:rsidR="00652B01" w:rsidRPr="00652B01" w:rsidTr="002773B4">
        <w:trPr>
          <w:trHeight w:val="253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лесов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и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кустарников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24,74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22,91</w:t>
            </w: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территории специального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площадь,</w:t>
            </w:r>
            <w:r w:rsidRPr="00652B0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занятая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под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водой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6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прочие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территории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22,12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1,36</w:t>
            </w:r>
          </w:p>
        </w:tc>
      </w:tr>
      <w:tr w:rsidR="00652B01" w:rsidRPr="00652B01" w:rsidTr="002773B4">
        <w:trPr>
          <w:trHeight w:val="248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Население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Численность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9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756</w:t>
            </w: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Жилищный фонд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тыс.кв.м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9,79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22,68</w:t>
            </w: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spacing w:after="200" w:line="234" w:lineRule="exact"/>
        <w:jc w:val="left"/>
        <w:rPr>
          <w:rFonts w:eastAsia="Calibri"/>
          <w:sz w:val="22"/>
          <w:szCs w:val="22"/>
          <w:lang w:eastAsia="en-US"/>
        </w:rPr>
        <w:sectPr w:rsidR="00652B01" w:rsidRPr="00652B01" w:rsidSect="00652B01">
          <w:pgSz w:w="11900" w:h="16840"/>
          <w:pgMar w:top="1134" w:right="567" w:bottom="1134" w:left="1134" w:header="714" w:footer="0" w:gutter="0"/>
          <w:cols w:space="720"/>
        </w:sectPr>
      </w:pPr>
    </w:p>
    <w:p w:rsidR="00652B01" w:rsidRPr="00652B01" w:rsidRDefault="00652B01" w:rsidP="00652B01">
      <w:pPr>
        <w:widowControl/>
        <w:autoSpaceDE/>
        <w:autoSpaceDN/>
        <w:adjustRightInd/>
        <w:spacing w:before="2" w:after="120" w:line="276" w:lineRule="auto"/>
        <w:jc w:val="left"/>
        <w:rPr>
          <w:rFonts w:eastAsia="Calibri"/>
          <w:b/>
          <w:sz w:val="9"/>
          <w:szCs w:val="22"/>
          <w:lang w:eastAsia="en-US"/>
        </w:rPr>
      </w:pPr>
    </w:p>
    <w:tbl>
      <w:tblPr>
        <w:tblStyle w:val="TableNormal"/>
        <w:tblW w:w="10048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537"/>
        <w:gridCol w:w="1266"/>
        <w:gridCol w:w="1740"/>
        <w:gridCol w:w="1645"/>
      </w:tblGrid>
      <w:tr w:rsidR="00652B01" w:rsidRPr="00652B01" w:rsidTr="002773B4">
        <w:trPr>
          <w:trHeight w:val="831"/>
        </w:trPr>
        <w:tc>
          <w:tcPr>
            <w:tcW w:w="860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234" w:right="147" w:hanging="68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№№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531" w:right="1517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Показатели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before="130" w:line="276" w:lineRule="auto"/>
              <w:ind w:left="105" w:right="80" w:firstLine="27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Единица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измерения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1" w:right="84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Современное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283" w:right="264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состояние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на</w:t>
            </w:r>
            <w:r w:rsidRPr="00652B01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2023</w:t>
            </w:r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</w:t>
            </w: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line="276" w:lineRule="auto"/>
              <w:ind w:right="8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Расчетный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="002773B4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срок</w:t>
            </w:r>
          </w:p>
          <w:p w:rsidR="00652B01" w:rsidRPr="00652B01" w:rsidRDefault="00652B01" w:rsidP="002773B4">
            <w:pPr>
              <w:adjustRightInd/>
              <w:spacing w:line="276" w:lineRule="auto"/>
              <w:ind w:right="8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(2032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652B01" w:rsidTr="002773B4">
        <w:trPr>
          <w:trHeight w:val="277"/>
        </w:trPr>
        <w:tc>
          <w:tcPr>
            <w:tcW w:w="860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5" w:line="276" w:lineRule="auto"/>
              <w:ind w:left="155" w:right="15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Существующий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сохраняемый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жилищный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фонд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5"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тыс.кв.м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5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9,79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5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22,68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19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258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Новое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жилищное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строительство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– всего,</w:t>
            </w:r>
            <w:r w:rsidRPr="00652B01">
              <w:rPr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в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19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кв.м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12890,0</w:t>
            </w:r>
          </w:p>
        </w:tc>
      </w:tr>
      <w:tr w:rsidR="00652B01" w:rsidRPr="00652B01" w:rsidTr="002773B4">
        <w:trPr>
          <w:trHeight w:val="253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индивидуальная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жилая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застройка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7685,0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12890,0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малоэтажная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многоквартирная</w:t>
            </w:r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жилая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застройка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75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155" w:right="15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Средняя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жилищная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обеспеченность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" w:right="-15" w:firstLine="10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кв.м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общей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306" w:right="-17" w:hanging="298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площади на 1</w:t>
            </w:r>
            <w:r w:rsidRPr="00652B01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жителя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34,0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Объекты</w:t>
            </w:r>
            <w:r w:rsidRPr="00652B01">
              <w:rPr>
                <w:b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социального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Pr="00652B01">
              <w:rPr>
                <w:b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культурно-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бытового обслуживания</w:t>
            </w:r>
            <w:r w:rsidRPr="00652B01">
              <w:rPr>
                <w:b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населения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34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9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9"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Объекты</w:t>
            </w:r>
            <w:r w:rsidRPr="00652B01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34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Детские</w:t>
            </w:r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дошкольные</w:t>
            </w:r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52B01" w:rsidRPr="00652B01" w:rsidTr="002773B4">
        <w:trPr>
          <w:trHeight w:val="34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Общеобразовательные</w:t>
            </w:r>
            <w:r w:rsidRPr="00652B01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школы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272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Среднеспециальные</w:t>
            </w:r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образовательные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Объекты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Pr="00652B01">
              <w:rPr>
                <w:b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учреждения</w:t>
            </w:r>
            <w:r w:rsidRPr="00652B01">
              <w:rPr>
                <w:b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культуры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искусства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Библиотеки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11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тыс.ед.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39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хран.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4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4.2.2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Дом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культуры, клуб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9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652B01" w:rsidRPr="00652B01" w:rsidTr="002773B4">
        <w:trPr>
          <w:trHeight w:val="25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4.2.3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Часовня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52B01" w:rsidRPr="00652B01" w:rsidTr="002773B4">
        <w:trPr>
          <w:trHeight w:val="26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Учреждения</w:t>
            </w:r>
            <w:r w:rsidRPr="00652B01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eastAsia="en-US"/>
              </w:rPr>
              <w:t>здравоохранения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5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Амбулатория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4.3.2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Аптеки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6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4.3.3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4E61C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Физкультурно-спортивные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объекты</w:t>
            </w:r>
            <w:r w:rsidRPr="00652B01">
              <w:rPr>
                <w:b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="004E61C1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сооружения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Стадион,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спортивные</w:t>
            </w:r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площадки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0,51</w:t>
            </w: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Спортивный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зал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общего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пользования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 w:right="628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Объекты торговли, общественного</w:t>
            </w:r>
            <w:r w:rsidRPr="00652B01">
              <w:rPr>
                <w:b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питания</w:t>
            </w:r>
            <w:r w:rsidRPr="00652B01">
              <w:rPr>
                <w:b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Pr="00652B01">
              <w:rPr>
                <w:b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бытового обслуживания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4.5.1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Магазины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4.5.2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Рынки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4.5.3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Предприятия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общественного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питания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посадоч.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4.5.4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Комплекс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бытовых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услуг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рабочих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sz w:val="22"/>
          <w:szCs w:val="22"/>
          <w:lang w:eastAsia="en-US"/>
        </w:rPr>
        <w:sectPr w:rsidR="00652B01" w:rsidRPr="00652B01">
          <w:pgSz w:w="11900" w:h="16840"/>
          <w:pgMar w:top="1020" w:right="620" w:bottom="280" w:left="1460" w:header="714" w:footer="0" w:gutter="0"/>
          <w:cols w:space="720"/>
        </w:sectPr>
      </w:pPr>
    </w:p>
    <w:p w:rsidR="00652B01" w:rsidRPr="00652B01" w:rsidRDefault="00652B01" w:rsidP="00652B01">
      <w:pPr>
        <w:widowControl/>
        <w:autoSpaceDE/>
        <w:autoSpaceDN/>
        <w:adjustRightInd/>
        <w:spacing w:before="2" w:after="120" w:line="276" w:lineRule="auto"/>
        <w:jc w:val="left"/>
        <w:rPr>
          <w:rFonts w:eastAsia="Calibri"/>
          <w:b/>
          <w:sz w:val="9"/>
          <w:szCs w:val="22"/>
          <w:lang w:eastAsia="en-US"/>
        </w:rPr>
      </w:pPr>
    </w:p>
    <w:tbl>
      <w:tblPr>
        <w:tblStyle w:val="TableNormal"/>
        <w:tblW w:w="0" w:type="auto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93"/>
        <w:gridCol w:w="1374"/>
        <w:gridCol w:w="1842"/>
        <w:gridCol w:w="1559"/>
      </w:tblGrid>
      <w:tr w:rsidR="00652B01" w:rsidRPr="00652B01" w:rsidTr="002773B4">
        <w:trPr>
          <w:trHeight w:val="829"/>
        </w:trPr>
        <w:tc>
          <w:tcPr>
            <w:tcW w:w="797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224" w:right="143" w:hanging="68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№№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49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636" w:right="1628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Показатели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152" w:right="134" w:firstLine="91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Единица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измерения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1" w:right="7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Современное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272" w:right="255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состояние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на</w:t>
            </w:r>
            <w:r w:rsidRPr="00652B01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2023</w:t>
            </w:r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421" w:right="69" w:hanging="317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Расчетный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срок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220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(2032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652B01" w:rsidTr="002773B4">
        <w:trPr>
          <w:trHeight w:val="277"/>
        </w:trPr>
        <w:tc>
          <w:tcPr>
            <w:tcW w:w="797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4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49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3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8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9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0" w:line="276" w:lineRule="auto"/>
              <w:ind w:left="147" w:right="147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 w:right="1378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Предприятия коммунального</w:t>
            </w:r>
            <w:r w:rsidRPr="00652B01">
              <w:rPr>
                <w:b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eastAsia="en-US"/>
              </w:rPr>
              <w:t>обслуживания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4.6.1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Прачечные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6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кг</w:t>
            </w:r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белья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335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в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смену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4.6.2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Химчистки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72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кг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вещей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335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в смену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4.6.3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Бани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147" w:right="147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Учреждения</w:t>
            </w:r>
            <w:r w:rsidRPr="00652B01">
              <w:rPr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eastAsia="en-US"/>
              </w:rPr>
              <w:t>жилищно-коммунального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сектора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49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Гостиницы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Бюро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похоронного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обслуживания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Кладбища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7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84" w:right="7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1,01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Пожарное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депо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21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объект/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26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автомобиль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Почта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52B01" w:rsidRPr="00652B01" w:rsidTr="002773B4">
        <w:trPr>
          <w:trHeight w:val="75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" w:line="276" w:lineRule="auto"/>
              <w:jc w:val="left"/>
              <w:rPr>
                <w:b/>
                <w:sz w:val="21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47" w:right="147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 w:right="311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Организации и учреждения управления,</w:t>
            </w:r>
            <w:r w:rsidRPr="00652B01">
              <w:rPr>
                <w:b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кредитно-финансовые</w:t>
            </w:r>
            <w:r w:rsidRPr="00652B01">
              <w:rPr>
                <w:b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учреждения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предприятия</w:t>
            </w:r>
            <w:r w:rsidRPr="00652B0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eastAsia="en-US"/>
              </w:rPr>
              <w:t>связи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49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4.8.1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Отделения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связи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52B01" w:rsidRPr="00652B01" w:rsidTr="002773B4">
        <w:trPr>
          <w:trHeight w:val="2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4.8.2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Отделения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и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филиалы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банков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4.8.3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Районные</w:t>
            </w:r>
            <w:r w:rsidRPr="00652B01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(городские,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народные)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суды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4.8.4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Организации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и учреждения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6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Транспортная</w:t>
            </w:r>
            <w:r w:rsidRPr="00652B01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eastAsia="en-US"/>
              </w:rPr>
              <w:t>инфраструктура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7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Протяженность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линий</w:t>
            </w:r>
            <w:r w:rsidRPr="00652B01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общественного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пассажирского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транспорта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7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Общая</w:t>
            </w:r>
            <w:r w:rsidRPr="00652B01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протяженность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улично-дорожной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сети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7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26,24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7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Количество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транспортных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развязок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одном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уровне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Инженерная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инфраструктура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Pr="00652B01">
              <w:rPr>
                <w:b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благоустройство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территории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277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47" w:right="14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09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Водоснабжение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 w:val="28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67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6.1.1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Водопотребление</w:t>
            </w:r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7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куб.м/сут.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0,29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на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хозяйственно-питьевые</w:t>
            </w:r>
            <w:r w:rsidRPr="00652B01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нужды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куб.м/сут.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0,22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на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производственные</w:t>
            </w:r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нужды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куб.м/сут.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0,04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неучтенные</w:t>
            </w:r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куб.м/сут.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0,03</w:t>
            </w:r>
          </w:p>
        </w:tc>
      </w:tr>
      <w:tr w:rsidR="00652B01" w:rsidRPr="00652B01" w:rsidTr="002773B4">
        <w:trPr>
          <w:trHeight w:val="282"/>
        </w:trPr>
        <w:tc>
          <w:tcPr>
            <w:tcW w:w="797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6.1.3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Протяженность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5,18</w:t>
            </w: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sz w:val="22"/>
          <w:szCs w:val="22"/>
          <w:lang w:eastAsia="en-US"/>
        </w:rPr>
        <w:sectPr w:rsidR="00652B01" w:rsidRPr="00652B01">
          <w:pgSz w:w="11900" w:h="16840"/>
          <w:pgMar w:top="1020" w:right="620" w:bottom="280" w:left="1460" w:header="714" w:footer="0" w:gutter="0"/>
          <w:cols w:space="720"/>
        </w:sectPr>
      </w:pPr>
    </w:p>
    <w:p w:rsidR="00652B01" w:rsidRPr="00652B01" w:rsidRDefault="00652B01" w:rsidP="00652B01">
      <w:pPr>
        <w:widowControl/>
        <w:autoSpaceDE/>
        <w:autoSpaceDN/>
        <w:adjustRightInd/>
        <w:spacing w:before="2" w:after="120" w:line="276" w:lineRule="auto"/>
        <w:jc w:val="left"/>
        <w:rPr>
          <w:rFonts w:eastAsia="Calibri"/>
          <w:b/>
          <w:sz w:val="9"/>
          <w:szCs w:val="22"/>
          <w:lang w:eastAsia="en-US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500"/>
        <w:gridCol w:w="1358"/>
        <w:gridCol w:w="1681"/>
        <w:gridCol w:w="1676"/>
      </w:tblGrid>
      <w:tr w:rsidR="00652B01" w:rsidRPr="00652B01" w:rsidTr="002773B4">
        <w:trPr>
          <w:trHeight w:val="835"/>
        </w:trPr>
        <w:tc>
          <w:tcPr>
            <w:tcW w:w="853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42" w:lineRule="auto"/>
              <w:ind w:left="234" w:right="147" w:hanging="68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№№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1531" w:right="1517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Показатели</w:t>
            </w: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42" w:lineRule="auto"/>
              <w:ind w:left="105" w:right="80" w:firstLine="91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Единица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измерения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67" w:lineRule="exact"/>
              <w:ind w:left="101" w:right="84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Современное</w:t>
            </w:r>
          </w:p>
          <w:p w:rsidR="00652B01" w:rsidRPr="00652B01" w:rsidRDefault="00652B01" w:rsidP="00652B01">
            <w:pPr>
              <w:adjustRightInd/>
              <w:spacing w:line="274" w:lineRule="exact"/>
              <w:ind w:left="283" w:right="264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состояние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на</w:t>
            </w:r>
            <w:r w:rsidRPr="00652B01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2023</w:t>
            </w:r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auto"/>
              <w:ind w:left="561" w:right="212" w:hanging="317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Расчетный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срок</w:t>
            </w:r>
          </w:p>
          <w:p w:rsidR="00652B01" w:rsidRPr="00652B01" w:rsidRDefault="00652B01" w:rsidP="00652B01">
            <w:pPr>
              <w:adjustRightInd/>
              <w:spacing w:line="260" w:lineRule="exact"/>
              <w:ind w:left="365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(2032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652B01" w:rsidTr="002773B4">
        <w:trPr>
          <w:trHeight w:val="279"/>
        </w:trPr>
        <w:tc>
          <w:tcPr>
            <w:tcW w:w="853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ind w:left="9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ind w:left="739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ind w:left="1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255"/>
        </w:trPr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34" w:lineRule="exact"/>
              <w:ind w:left="155" w:right="15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34" w:lineRule="exact"/>
              <w:ind w:left="11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Канализация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0"/>
              <w:jc w:val="left"/>
              <w:rPr>
                <w:b/>
                <w:sz w:val="28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172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Общее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поступление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сточных вод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куб.м/сут.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0,38</w:t>
            </w:r>
          </w:p>
        </w:tc>
      </w:tr>
      <w:tr w:rsidR="00652B01" w:rsidRPr="00652B01" w:rsidTr="002773B4">
        <w:trPr>
          <w:trHeight w:val="512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хозяйственно-бытовые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сточные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воды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куб.м/сут.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0,29</w:t>
            </w: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67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производственные</w:t>
            </w:r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сточные</w:t>
            </w:r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куб.м/сут.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0,06</w:t>
            </w:r>
          </w:p>
        </w:tc>
      </w:tr>
      <w:tr w:rsidR="00652B01" w:rsidRPr="00652B01" w:rsidTr="002773B4">
        <w:trPr>
          <w:trHeight w:val="512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неучтенные</w:t>
            </w:r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куб.м/сут.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0,03</w:t>
            </w: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6.2.2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Производительность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очистных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сооружений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канализации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куб.м/сут.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352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4"/>
              <w:ind w:left="155" w:right="15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4"/>
              <w:ind w:left="11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Электроснабжение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12"/>
        </w:trPr>
        <w:tc>
          <w:tcPr>
            <w:tcW w:w="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0"/>
              <w:jc w:val="left"/>
              <w:rPr>
                <w:b/>
                <w:sz w:val="28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172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6.3.1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Потребность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в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электроэнергии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млн.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кВтч/год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1,34</w:t>
            </w: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на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производственные</w:t>
            </w:r>
            <w:r w:rsidRPr="00652B01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нужды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млн.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кВтч/год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0,64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0,68</w:t>
            </w:r>
          </w:p>
        </w:tc>
      </w:tr>
      <w:tr w:rsidR="00652B01" w:rsidRPr="00652B01" w:rsidTr="002773B4">
        <w:trPr>
          <w:trHeight w:val="512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67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на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коммунально-бытовые</w:t>
            </w:r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нужды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млн.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кВтч/год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0,53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0,57</w:t>
            </w: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прочие</w:t>
            </w:r>
            <w:r w:rsidRPr="00652B01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потребители и потери 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сетях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млн.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кВтч/год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0,09</w:t>
            </w:r>
          </w:p>
        </w:tc>
      </w:tr>
      <w:tr w:rsidR="00652B01" w:rsidRPr="00652B01" w:rsidTr="002773B4">
        <w:trPr>
          <w:trHeight w:val="347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9"/>
              <w:ind w:left="155" w:right="15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9"/>
              <w:ind w:left="11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Связь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65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6.4.1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Протяженность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3,88</w:t>
            </w:r>
          </w:p>
        </w:tc>
      </w:tr>
      <w:tr w:rsidR="00652B01" w:rsidRPr="00652B01" w:rsidTr="002773B4">
        <w:trPr>
          <w:trHeight w:val="270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6.4.2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Потребность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в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телефонных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номерах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197</w:t>
            </w:r>
          </w:p>
        </w:tc>
      </w:tr>
      <w:tr w:rsidR="00652B01" w:rsidRPr="00652B01" w:rsidTr="002773B4">
        <w:trPr>
          <w:trHeight w:val="366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9"/>
              <w:ind w:left="155" w:right="15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9"/>
              <w:ind w:left="11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Санитарная</w:t>
            </w:r>
            <w:r w:rsidRPr="00652B01">
              <w:rPr>
                <w:b/>
                <w:i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b/>
                <w:i/>
                <w:sz w:val="22"/>
                <w:szCs w:val="22"/>
                <w:lang w:eastAsia="en-US"/>
              </w:rPr>
              <w:t>очистка территории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6.5.1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Объем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бытовых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отходов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4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тыс.тонн./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0,227</w:t>
            </w:r>
          </w:p>
        </w:tc>
      </w:tr>
      <w:tr w:rsidR="00652B01" w:rsidRPr="00652B01" w:rsidTr="002773B4">
        <w:trPr>
          <w:trHeight w:val="269"/>
        </w:trPr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6.5.2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Усовершенствованные</w:t>
            </w:r>
            <w:r w:rsidRPr="00652B01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свалки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(полигоны)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ind w:left="786"/>
        <w:contextualSpacing/>
        <w:rPr>
          <w:sz w:val="26"/>
          <w:szCs w:val="26"/>
        </w:rPr>
      </w:pPr>
    </w:p>
    <w:p w:rsidR="00652B01" w:rsidRPr="00652B01" w:rsidRDefault="00652B01" w:rsidP="00652B01">
      <w:pPr>
        <w:widowControl/>
        <w:autoSpaceDE/>
        <w:autoSpaceDN/>
        <w:adjustRightInd/>
        <w:ind w:left="786"/>
        <w:contextualSpacing/>
        <w:rPr>
          <w:sz w:val="24"/>
          <w:szCs w:val="24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120"/>
        <w:contextualSpacing/>
        <w:jc w:val="center"/>
        <w:rPr>
          <w:b/>
          <w:bCs/>
          <w:caps/>
          <w:sz w:val="26"/>
          <w:szCs w:val="26"/>
          <w:lang w:eastAsia="en-US"/>
        </w:rPr>
      </w:pPr>
      <w:r w:rsidRPr="00652B01">
        <w:rPr>
          <w:b/>
          <w:bCs/>
          <w:caps/>
          <w:sz w:val="26"/>
          <w:szCs w:val="26"/>
          <w:lang w:eastAsia="en-US"/>
        </w:rPr>
        <w:t>ПРЕДЛОЖЕНИя ПО внесению изменений в положение о ТЕРРИТОРИАЛЬНОМ ПЛАНИРОВАНИи</w:t>
      </w:r>
      <w:bookmarkEnd w:id="4"/>
    </w:p>
    <w:p w:rsidR="00652B01" w:rsidRPr="00652B01" w:rsidRDefault="00652B01" w:rsidP="00652B01">
      <w:pPr>
        <w:widowControl/>
        <w:autoSpaceDE/>
        <w:autoSpaceDN/>
        <w:adjustRightInd/>
        <w:spacing w:after="120" w:line="276" w:lineRule="auto"/>
        <w:ind w:left="720" w:firstLine="708"/>
        <w:contextualSpacing/>
        <w:jc w:val="left"/>
        <w:rPr>
          <w:sz w:val="26"/>
          <w:szCs w:val="26"/>
          <w:lang w:eastAsia="en-US"/>
        </w:rPr>
      </w:pPr>
    </w:p>
    <w:p w:rsidR="00652B01" w:rsidRPr="00652B01" w:rsidRDefault="00652B01" w:rsidP="00A21EFB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Изменение в генеральный план Белоярского сельского поселения требует внесения следующих изменений в Положение о территориальном планировании Генерального плана муниципального образования «Белоярское сельское поселение», утвержденного решением Совета Белоярского сельского поселения от 30.12.2013г. № 53:</w:t>
      </w:r>
    </w:p>
    <w:p w:rsidR="00652B01" w:rsidRPr="00652B01" w:rsidRDefault="00652B01" w:rsidP="007E1408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0"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Карта границ населенных пунктов, входящих в состав муниципального образования;</w:t>
      </w:r>
    </w:p>
    <w:p w:rsidR="00652B01" w:rsidRPr="00652B01" w:rsidRDefault="00652B01" w:rsidP="007E1408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0"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Карта планируемого размещения объектов местного значения;</w:t>
      </w:r>
    </w:p>
    <w:p w:rsidR="00652B01" w:rsidRPr="00652B01" w:rsidRDefault="00652B01" w:rsidP="007E14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sz w:val="24"/>
          <w:szCs w:val="22"/>
          <w:lang w:eastAsia="en-US"/>
        </w:rPr>
      </w:pPr>
      <w:r w:rsidRPr="00652B01">
        <w:rPr>
          <w:sz w:val="24"/>
          <w:szCs w:val="24"/>
          <w:lang w:eastAsia="en-US"/>
        </w:rPr>
        <w:t xml:space="preserve"> Карта функциональных зон, совмещенная со схемой зон с особыми условиями использования территории;</w:t>
      </w:r>
    </w:p>
    <w:p w:rsidR="00652B01" w:rsidRPr="00652B01" w:rsidRDefault="00652B01" w:rsidP="007E14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caps/>
          <w:sz w:val="24"/>
          <w:szCs w:val="24"/>
        </w:rPr>
      </w:pPr>
      <w:r w:rsidRPr="00652B01">
        <w:rPr>
          <w:sz w:val="24"/>
          <w:szCs w:val="22"/>
          <w:lang w:eastAsia="en-US"/>
        </w:rPr>
        <w:t xml:space="preserve">Сведения о видах, назначении и наименованиях планируемых для размещения объектов местного значения </w:t>
      </w:r>
      <w:r w:rsidRPr="00652B01">
        <w:rPr>
          <w:sz w:val="24"/>
          <w:szCs w:val="24"/>
          <w:lang w:eastAsia="en-US"/>
        </w:rPr>
        <w:t>Белоярского</w:t>
      </w:r>
      <w:r w:rsidRPr="00652B01">
        <w:rPr>
          <w:sz w:val="24"/>
          <w:szCs w:val="22"/>
          <w:lang w:eastAsia="en-US"/>
        </w:rPr>
        <w:t xml:space="preserve"> сельского поселения Тегульдетского района Томской области, их основные характеристики, местоположение, а также характеристики </w:t>
      </w:r>
      <w:r w:rsidRPr="00652B01">
        <w:rPr>
          <w:sz w:val="24"/>
          <w:szCs w:val="22"/>
          <w:lang w:eastAsia="en-US"/>
        </w:rPr>
        <w:lastRenderedPageBreak/>
        <w:t>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52B01" w:rsidRPr="00652B01" w:rsidRDefault="00652B01" w:rsidP="007E14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объектов;</w:t>
      </w:r>
    </w:p>
    <w:p w:rsidR="00652B01" w:rsidRPr="00652B01" w:rsidRDefault="00652B01" w:rsidP="007E14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outlineLvl w:val="1"/>
        <w:rPr>
          <w:sz w:val="24"/>
          <w:szCs w:val="28"/>
        </w:rPr>
      </w:pPr>
      <w:r w:rsidRPr="00652B01">
        <w:rPr>
          <w:sz w:val="24"/>
          <w:szCs w:val="24"/>
        </w:rPr>
        <w:t xml:space="preserve">. </w:t>
      </w:r>
      <w:r w:rsidRPr="00652B01">
        <w:rPr>
          <w:sz w:val="24"/>
          <w:szCs w:val="28"/>
        </w:rPr>
        <w:t>Перечень координат характерных точек границ населенного пункта п. Белый Яр МО Белоярское сельское поселение Тегульдетского района Томской области в системе координат «МСК 70, зона 5» (Предварительный);</w:t>
      </w:r>
    </w:p>
    <w:p w:rsidR="00652B01" w:rsidRPr="00652B01" w:rsidRDefault="00652B01" w:rsidP="007E1408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0" w:firstLine="709"/>
        <w:rPr>
          <w:sz w:val="24"/>
          <w:szCs w:val="24"/>
        </w:rPr>
      </w:pPr>
      <w:r w:rsidRPr="00652B01">
        <w:rPr>
          <w:sz w:val="24"/>
          <w:szCs w:val="24"/>
        </w:rPr>
        <w:t xml:space="preserve"> Перечень координат характерных точек границ населенного пункта д. Новошумилово МО Белоярское сельское поселение Тегульдетского района Томской области в системе координат «МСК 70, зона 5» (Предварительный);</w:t>
      </w:r>
    </w:p>
    <w:p w:rsidR="00652B01" w:rsidRPr="00652B01" w:rsidRDefault="00652B01" w:rsidP="007E1408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0" w:firstLine="709"/>
        <w:rPr>
          <w:sz w:val="24"/>
          <w:szCs w:val="24"/>
        </w:rPr>
      </w:pPr>
      <w:r w:rsidRPr="00652B01">
        <w:rPr>
          <w:sz w:val="24"/>
          <w:szCs w:val="24"/>
        </w:rPr>
        <w:t xml:space="preserve"> Перечень координат характерных точек границ населенного пункта д. Озерное МО Белоярское сельское поселение Тегульдетского района Томской области в системе координат «МСК 70, зона 4» (Предварительный);</w:t>
      </w:r>
    </w:p>
    <w:p w:rsidR="00652B01" w:rsidRPr="00652B01" w:rsidRDefault="00652B01" w:rsidP="00A21EFB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Новая редакция полного текста структурных элементов, претерпевших изменения, приводится в Положении о территориальном планировании в изменениях в Генеральный план муниципального образования «Белоярское сельское поселение» Тегульдетского района Томской области.</w:t>
      </w:r>
    </w:p>
    <w:p w:rsidR="00652B01" w:rsidRDefault="00652B01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2773B4" w:rsidRDefault="002773B4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Pr="00E713FA" w:rsidRDefault="00E713FA" w:rsidP="00E713FA">
      <w:pPr>
        <w:suppressAutoHyphens/>
        <w:jc w:val="right"/>
        <w:rPr>
          <w:sz w:val="24"/>
          <w:szCs w:val="24"/>
        </w:rPr>
      </w:pPr>
      <w:r w:rsidRPr="00E713F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1" locked="0" layoutInCell="1" allowOverlap="1" wp14:anchorId="756C75F4" wp14:editId="5CF61AFC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3FA">
        <w:rPr>
          <w:sz w:val="24"/>
          <w:szCs w:val="24"/>
        </w:rPr>
        <w:t>Утверждено</w:t>
      </w:r>
    </w:p>
    <w:p w:rsidR="002773B4" w:rsidRDefault="00E713FA" w:rsidP="00E713FA">
      <w:pPr>
        <w:suppressAutoHyphens/>
        <w:jc w:val="right"/>
        <w:rPr>
          <w:sz w:val="24"/>
          <w:szCs w:val="24"/>
        </w:rPr>
      </w:pPr>
      <w:r w:rsidRPr="00E713FA">
        <w:rPr>
          <w:sz w:val="24"/>
          <w:szCs w:val="24"/>
        </w:rPr>
        <w:t>решением Совета</w:t>
      </w:r>
      <w:r w:rsidR="002773B4">
        <w:rPr>
          <w:sz w:val="24"/>
          <w:szCs w:val="24"/>
        </w:rPr>
        <w:t xml:space="preserve"> </w:t>
      </w:r>
      <w:r w:rsidRPr="00E713FA">
        <w:rPr>
          <w:sz w:val="24"/>
          <w:szCs w:val="24"/>
        </w:rPr>
        <w:t xml:space="preserve">Белоярского </w:t>
      </w:r>
    </w:p>
    <w:p w:rsidR="00E713FA" w:rsidRPr="00E713FA" w:rsidRDefault="00E713FA" w:rsidP="00E713FA">
      <w:pPr>
        <w:suppressAutoHyphens/>
        <w:jc w:val="right"/>
        <w:rPr>
          <w:sz w:val="24"/>
          <w:szCs w:val="24"/>
        </w:rPr>
      </w:pPr>
      <w:r w:rsidRPr="00E713FA">
        <w:rPr>
          <w:sz w:val="24"/>
          <w:szCs w:val="24"/>
        </w:rPr>
        <w:t>сельского поселения</w:t>
      </w:r>
    </w:p>
    <w:p w:rsidR="00E713FA" w:rsidRPr="00E713FA" w:rsidRDefault="00E713FA" w:rsidP="00E713FA">
      <w:pPr>
        <w:suppressAutoHyphens/>
        <w:jc w:val="right"/>
        <w:rPr>
          <w:sz w:val="24"/>
          <w:szCs w:val="24"/>
        </w:rPr>
      </w:pPr>
      <w:r w:rsidRPr="00E713FA">
        <w:rPr>
          <w:sz w:val="24"/>
          <w:szCs w:val="24"/>
        </w:rPr>
        <w:t>от 18.10.2023 № 5</w:t>
      </w:r>
    </w:p>
    <w:p w:rsidR="00E713FA" w:rsidRDefault="00E713FA" w:rsidP="00E713FA">
      <w:pPr>
        <w:suppressAutoHyphens/>
        <w:spacing w:after="1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13FA" w:rsidRPr="00E713FA" w:rsidRDefault="00E713FA" w:rsidP="00E713FA">
      <w:pPr>
        <w:suppressAutoHyphens/>
        <w:spacing w:after="1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line="276" w:lineRule="auto"/>
        <w:jc w:val="center"/>
        <w:rPr>
          <w:sz w:val="26"/>
          <w:szCs w:val="26"/>
        </w:rPr>
      </w:pPr>
      <w:r w:rsidRPr="00E713FA">
        <w:rPr>
          <w:b/>
          <w:sz w:val="40"/>
          <w:szCs w:val="40"/>
        </w:rPr>
        <w:t>Общество с ограниченной ответственностью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E713FA">
        <w:rPr>
          <w:b/>
          <w:sz w:val="40"/>
          <w:szCs w:val="40"/>
        </w:rPr>
        <w:t>«СибПроектНИИ»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ИЗМЕНЕНИЯ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В ГЕНЕРАЛЬНЫЙ ПЛАН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МУНИЦИПАЛЬНОГО ОБРАЗОВАНИЯ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«БЕЛОЯРСКОЕ СЕЛЬСКОЕ ПОСЕЛЕНИЕ»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ТЕГУЛЬДЕТСКОГО РАЙОНА ТОМСКОЙ ОБЛАСТИ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Положение о территориальном планировании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Генеральный директор</w:t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  <w:t>Пономаренко М.В.</w:t>
      </w:r>
    </w:p>
    <w:p w:rsidR="00E713FA" w:rsidRPr="00E713FA" w:rsidRDefault="00E713FA" w:rsidP="00E713FA">
      <w:pPr>
        <w:widowControl/>
        <w:autoSpaceDE/>
        <w:autoSpaceDN/>
        <w:adjustRightInd/>
        <w:spacing w:line="276" w:lineRule="auto"/>
        <w:jc w:val="left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Заместитель генерального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директора</w:t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  <w:t>Афанасьева О.И.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Инженер</w:t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  <w:t>Соболев Н.В.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Новосибирск</w:t>
      </w:r>
    </w:p>
    <w:p w:rsidR="00E713FA" w:rsidRPr="00E713FA" w:rsidRDefault="00E713FA" w:rsidP="00E713FA">
      <w:pPr>
        <w:widowControl/>
        <w:autoSpaceDE/>
        <w:autoSpaceDN/>
        <w:adjustRightInd/>
        <w:spacing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2023г.</w:t>
      </w:r>
    </w:p>
    <w:p w:rsidR="00E713FA" w:rsidRPr="00E713FA" w:rsidRDefault="00E713FA" w:rsidP="00E713FA">
      <w:pPr>
        <w:keepNext/>
        <w:widowControl/>
        <w:tabs>
          <w:tab w:val="left" w:pos="3275"/>
          <w:tab w:val="center" w:pos="4535"/>
        </w:tabs>
        <w:autoSpaceDE/>
        <w:autoSpaceDN/>
        <w:adjustRightInd/>
        <w:spacing w:before="240" w:after="240"/>
        <w:jc w:val="center"/>
        <w:outlineLvl w:val="0"/>
        <w:rPr>
          <w:b/>
          <w:bCs/>
          <w:caps/>
          <w:kern w:val="32"/>
          <w:sz w:val="26"/>
          <w:szCs w:val="26"/>
        </w:rPr>
      </w:pPr>
      <w:r w:rsidRPr="00E713FA">
        <w:rPr>
          <w:rFonts w:ascii="Times New Roman" w:hAnsi="Times New Roman" w:cs="Times New Roman"/>
          <w:b/>
          <w:bCs/>
          <w:kern w:val="32"/>
          <w:sz w:val="26"/>
          <w:szCs w:val="26"/>
        </w:rPr>
        <w:br w:type="page"/>
      </w:r>
      <w:bookmarkStart w:id="5" w:name="_Toc205881948"/>
      <w:bookmarkStart w:id="6" w:name="_Toc227060336"/>
      <w:bookmarkStart w:id="7" w:name="_Toc283898045"/>
      <w:bookmarkStart w:id="8" w:name="_Toc297545017"/>
      <w:bookmarkStart w:id="9" w:name="_Toc223864754"/>
      <w:bookmarkStart w:id="10" w:name="_Toc227060337"/>
      <w:bookmarkStart w:id="11" w:name="_Toc283898047"/>
      <w:bookmarkStart w:id="12" w:name="_Toc297545019"/>
      <w:r w:rsidRPr="00E713FA">
        <w:rPr>
          <w:b/>
          <w:bCs/>
          <w:caps/>
          <w:kern w:val="32"/>
          <w:sz w:val="26"/>
          <w:szCs w:val="26"/>
        </w:rPr>
        <w:lastRenderedPageBreak/>
        <w:t>состав Материалов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054"/>
        <w:gridCol w:w="1317"/>
        <w:gridCol w:w="2409"/>
      </w:tblGrid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  <w:lang w:val="en-US"/>
              </w:rPr>
              <w:t>№</w:t>
            </w:r>
            <w:r w:rsidRPr="00E713FA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  <w:r w:rsidRPr="00E713FA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  <w:r w:rsidRPr="00E713FA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  <w:r w:rsidRPr="00E713FA">
              <w:rPr>
                <w:b/>
                <w:sz w:val="26"/>
                <w:szCs w:val="26"/>
              </w:rPr>
              <w:t>Масштаб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i/>
                <w:sz w:val="24"/>
                <w:szCs w:val="24"/>
              </w:rPr>
            </w:pPr>
            <w:r w:rsidRPr="00E713FA">
              <w:rPr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sym w:font="Symbol" w:char="F02D"/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i/>
                <w:sz w:val="24"/>
                <w:szCs w:val="24"/>
              </w:rPr>
            </w:pPr>
            <w:r w:rsidRPr="00E713FA">
              <w:rPr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границ населенных пунктов, входящих в состав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планируемого размещения объектов местного значения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функциональных зон, совмещенная со схемой зон с особыми условиями использования территории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Параметры функциональных зон, а также сведения о планируемых для размещения в них объектов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E713FA">
              <w:rPr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i/>
                <w:sz w:val="24"/>
                <w:szCs w:val="24"/>
              </w:rPr>
            </w:pPr>
            <w:r w:rsidRPr="00E713FA">
              <w:rPr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sym w:font="Symbol" w:char="F02D"/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i/>
                <w:sz w:val="24"/>
                <w:szCs w:val="24"/>
              </w:rPr>
            </w:pPr>
            <w:r w:rsidRPr="00E713FA">
              <w:rPr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713FA" w:rsidRPr="00E713FA" w:rsidTr="00E713FA">
        <w:trPr>
          <w:trHeight w:val="2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границ населенных пунктов, входящих в состав муниципального образования</w:t>
            </w: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Карта планируемого размещения объектов местного значения </w:t>
            </w: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функциональных зон, совмещенная со схемой зон с особыми условиями использования территории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-</w:t>
            </w: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7E140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ind w:left="0" w:firstLine="346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Перечень координат характерных точек границ населенного пункта п. Белый Яр МО «Белоярское сельское поселение» Тегульдетского района Томской области в системе координат «МСК 70, зона 5» (Предварительный);</w:t>
            </w:r>
          </w:p>
          <w:p w:rsidR="00E713FA" w:rsidRPr="00E713FA" w:rsidRDefault="00E713FA" w:rsidP="007E140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ind w:left="0" w:firstLine="346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Перечень координат характерных точек границ населенного пункта д. Новошумилово МО «Белоярское сельское поселение» Тегульдетского района Томской области в системе координат «МСК 70, зона 5» (Предварительный);</w:t>
            </w:r>
          </w:p>
          <w:p w:rsidR="00E713FA" w:rsidRPr="00E713FA" w:rsidRDefault="00E713FA" w:rsidP="007E140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ind w:left="0" w:firstLine="346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Перечень координат характерных точек границ населенного пункта д. Озерное МО «Белоярское сельское поселение» Тегульдетского района Томской области в системе координат </w:t>
            </w:r>
            <w:r w:rsidRPr="00E713FA">
              <w:rPr>
                <w:sz w:val="24"/>
                <w:szCs w:val="24"/>
              </w:rPr>
              <w:lastRenderedPageBreak/>
              <w:t>«МСК 70, зона 5» (Предварительный);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lastRenderedPageBreak/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sym w:font="Symbol" w:char="F02D"/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b/>
                <w:i/>
                <w:sz w:val="26"/>
                <w:szCs w:val="26"/>
              </w:rPr>
              <w:t>Материалы проекта в электронной форме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2"/>
                <w:szCs w:val="24"/>
              </w:rPr>
            </w:pPr>
            <w:r w:rsidRPr="00E713FA">
              <w:rPr>
                <w:sz w:val="22"/>
                <w:szCs w:val="24"/>
              </w:rPr>
              <w:t>Диск CD: Положение о территориальном планировании (графические и текстовые материалы).</w:t>
            </w: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2"/>
                <w:szCs w:val="24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sym w:font="Symbol" w:char="F02D"/>
            </w:r>
          </w:p>
        </w:tc>
      </w:tr>
    </w:tbl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br w:type="page"/>
      </w:r>
      <w:r w:rsidRPr="00E713FA">
        <w:rPr>
          <w:b/>
          <w:sz w:val="26"/>
          <w:szCs w:val="26"/>
        </w:rPr>
        <w:lastRenderedPageBreak/>
        <w:t>1. ВВЕДЕНИЕ</w:t>
      </w:r>
    </w:p>
    <w:p w:rsidR="00E713FA" w:rsidRPr="00E713FA" w:rsidRDefault="00E713FA" w:rsidP="00E713FA">
      <w:pPr>
        <w:widowControl/>
        <w:autoSpaceDE/>
        <w:autoSpaceDN/>
        <w:adjustRightInd/>
        <w:ind w:firstLine="708"/>
        <w:contextualSpacing/>
        <w:rPr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ind w:firstLine="708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Изменения в Генеральный план муниципального образования «Белоярское сельское поселение» Тегульдетского района Томской области, утвержденный решением Совета Белоярского сельского поселения от 30.12.2013 № 53, подготовлены ООО «СибПроектНИИ» (г. Новосибирск) на основании муниципального контракта от 03.02.2023 № 1.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Целью внесения изменений в Генеральный план Белоярского сельского поселения (далее – Генеральный план поселения)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Тегульдетского муниципального района и органов местного самоуправления поселения. Внесенные изменения в Генеральный план поселения позволят откорректировать границы населенных пунктов поселения с учетом имеющихся сведений Единого государственного реестра недвижимости (далее – ЕГРН), увеличив границы населенных пунктов в связи с потребностью поселения.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 xml:space="preserve">Изменения в Генеральный план муниципального образования «Белоярское сельское поселение» вносятся в отношении границ населенных пунктов, входящих в состав поселения (п. Белый Яр, д. Новошумилово, д. Озерное), с учетом имеющихся сведений Единого государственного реестра недвижимости и сведениям департамента лесного хозяйства Томской области с целью исключения пересечений с землями лесного фонда. 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В результате внесенных изменений исключены пересечения границ населенных пунктов с границами земель лесного фонда.</w:t>
      </w:r>
    </w:p>
    <w:p w:rsidR="00E713FA" w:rsidRPr="00E713FA" w:rsidRDefault="00E713FA" w:rsidP="00E713FA">
      <w:pPr>
        <w:widowControl/>
        <w:autoSpaceDE/>
        <w:autoSpaceDN/>
        <w:adjustRightInd/>
        <w:ind w:firstLine="708"/>
        <w:contextualSpacing/>
        <w:rPr>
          <w:sz w:val="24"/>
          <w:szCs w:val="24"/>
        </w:rPr>
      </w:pPr>
      <w:r w:rsidRPr="00E713FA">
        <w:rPr>
          <w:sz w:val="24"/>
          <w:szCs w:val="24"/>
          <w:shd w:val="clear" w:color="auto" w:fill="F8F9FA"/>
        </w:rPr>
        <w:t>Кроме этого внесением изменений в генеральный план предусмотрено изменения 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территории.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Изменения вносятся в следующие структурные элементы Положения о территориальном планировании Генерального плана муниципального образования «Белоярское сельское поселение», утвержденного решением Совета Белоярского сельского поселения от 30.12.2013г № 53:</w:t>
      </w:r>
    </w:p>
    <w:p w:rsidR="00E713FA" w:rsidRPr="00E713FA" w:rsidRDefault="00E713FA" w:rsidP="007E140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after="120" w:line="276" w:lineRule="auto"/>
        <w:ind w:left="0" w:firstLine="709"/>
        <w:contextualSpacing/>
        <w:jc w:val="left"/>
        <w:rPr>
          <w:sz w:val="24"/>
          <w:szCs w:val="24"/>
        </w:rPr>
      </w:pPr>
      <w:r w:rsidRPr="00E713FA">
        <w:rPr>
          <w:sz w:val="24"/>
          <w:szCs w:val="24"/>
        </w:rPr>
        <w:t>Карта границ населенных пунктов, входящих в состав муниципального образования;</w:t>
      </w:r>
    </w:p>
    <w:p w:rsidR="00E713FA" w:rsidRPr="00E713FA" w:rsidRDefault="00E713FA" w:rsidP="007E140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after="120" w:line="276" w:lineRule="auto"/>
        <w:ind w:left="0" w:firstLine="709"/>
        <w:contextualSpacing/>
        <w:jc w:val="left"/>
        <w:rPr>
          <w:sz w:val="24"/>
          <w:szCs w:val="24"/>
        </w:rPr>
      </w:pPr>
      <w:r w:rsidRPr="00E713FA">
        <w:rPr>
          <w:sz w:val="24"/>
          <w:szCs w:val="24"/>
        </w:rPr>
        <w:t>Карта планируемого размещения объектов местного значения;</w:t>
      </w:r>
    </w:p>
    <w:p w:rsidR="00E713FA" w:rsidRPr="00E713FA" w:rsidRDefault="00E713FA" w:rsidP="007E140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after="120" w:line="276" w:lineRule="auto"/>
        <w:ind w:left="0" w:firstLine="709"/>
        <w:contextualSpacing/>
        <w:jc w:val="left"/>
        <w:rPr>
          <w:sz w:val="24"/>
          <w:szCs w:val="24"/>
        </w:rPr>
      </w:pPr>
      <w:r w:rsidRPr="00E713FA">
        <w:rPr>
          <w:sz w:val="24"/>
          <w:szCs w:val="24"/>
        </w:rPr>
        <w:t xml:space="preserve"> Карта функциональных зон, совмещенная со схемой зон с особыми условиями использования территории;</w:t>
      </w:r>
    </w:p>
    <w:p w:rsidR="00E713FA" w:rsidRPr="00E713FA" w:rsidRDefault="00E713FA" w:rsidP="00E713FA">
      <w:pPr>
        <w:widowControl/>
        <w:tabs>
          <w:tab w:val="left" w:pos="993"/>
        </w:tabs>
        <w:autoSpaceDE/>
        <w:autoSpaceDN/>
        <w:adjustRightInd/>
        <w:spacing w:after="120"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Добавлены разделы</w:t>
      </w:r>
    </w:p>
    <w:p w:rsidR="00E713FA" w:rsidRPr="00E713FA" w:rsidRDefault="00E713FA" w:rsidP="00E713FA">
      <w:pPr>
        <w:tabs>
          <w:tab w:val="left" w:pos="993"/>
        </w:tabs>
        <w:ind w:firstLine="709"/>
        <w:contextualSpacing/>
        <w:outlineLvl w:val="1"/>
        <w:rPr>
          <w:sz w:val="24"/>
          <w:szCs w:val="28"/>
        </w:rPr>
      </w:pPr>
      <w:r w:rsidRPr="00E713FA">
        <w:rPr>
          <w:sz w:val="24"/>
          <w:szCs w:val="28"/>
        </w:rPr>
        <w:t>4. Сведения о видах, назначении и наименованиях планируемых для размещения объектов местного значения Белоярского сельского поселения Тегульдетского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E713FA" w:rsidRPr="00E713FA" w:rsidRDefault="00E713FA" w:rsidP="00E713FA">
      <w:pPr>
        <w:tabs>
          <w:tab w:val="left" w:pos="993"/>
        </w:tabs>
        <w:ind w:firstLine="709"/>
        <w:contextualSpacing/>
        <w:outlineLvl w:val="1"/>
        <w:rPr>
          <w:sz w:val="24"/>
          <w:szCs w:val="24"/>
        </w:rPr>
      </w:pPr>
      <w:r w:rsidRPr="00E713FA">
        <w:rPr>
          <w:sz w:val="24"/>
          <w:szCs w:val="24"/>
        </w:rPr>
        <w:t>5.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объектов;</w:t>
      </w:r>
    </w:p>
    <w:p w:rsidR="00E713FA" w:rsidRPr="00E713FA" w:rsidRDefault="00E713FA" w:rsidP="00E713FA">
      <w:pPr>
        <w:tabs>
          <w:tab w:val="left" w:pos="993"/>
        </w:tabs>
        <w:ind w:firstLine="709"/>
        <w:contextualSpacing/>
        <w:outlineLvl w:val="1"/>
        <w:rPr>
          <w:sz w:val="24"/>
          <w:szCs w:val="28"/>
        </w:rPr>
      </w:pPr>
      <w:r w:rsidRPr="00E713FA">
        <w:rPr>
          <w:sz w:val="24"/>
          <w:szCs w:val="24"/>
        </w:rPr>
        <w:t xml:space="preserve">6. </w:t>
      </w:r>
      <w:r w:rsidRPr="00E713FA">
        <w:rPr>
          <w:sz w:val="24"/>
          <w:szCs w:val="28"/>
        </w:rPr>
        <w:t>Перечень координат характерных точек границ населенного пункта п. Белый Яр МО Белоярское сельское поселение Тегульдетского района Томской области в системе координат «МСК 70, зона 5» (Предварительный);</w:t>
      </w:r>
    </w:p>
    <w:p w:rsidR="00E713FA" w:rsidRPr="00E713FA" w:rsidRDefault="00E713FA" w:rsidP="00E713FA">
      <w:pPr>
        <w:widowControl/>
        <w:tabs>
          <w:tab w:val="left" w:pos="993"/>
        </w:tabs>
        <w:autoSpaceDE/>
        <w:autoSpaceDN/>
        <w:adjustRightInd/>
        <w:ind w:firstLine="709"/>
        <w:rPr>
          <w:sz w:val="24"/>
          <w:szCs w:val="24"/>
        </w:rPr>
      </w:pPr>
      <w:r w:rsidRPr="00E713FA">
        <w:rPr>
          <w:sz w:val="24"/>
          <w:szCs w:val="24"/>
        </w:rPr>
        <w:t xml:space="preserve">  7. Перечень координат характерных точек границ населенного пункта д. Новошумилово МО Белоярское сельское поселение Тегульдетского района Томской области в системе координат «МСК 70, зона 5» (Предварительный);</w:t>
      </w:r>
    </w:p>
    <w:p w:rsidR="00E713FA" w:rsidRPr="00E713FA" w:rsidRDefault="00E713FA" w:rsidP="00E713FA">
      <w:pPr>
        <w:widowControl/>
        <w:tabs>
          <w:tab w:val="left" w:pos="993"/>
        </w:tabs>
        <w:autoSpaceDE/>
        <w:autoSpaceDN/>
        <w:adjustRightInd/>
        <w:ind w:firstLine="709"/>
        <w:rPr>
          <w:sz w:val="24"/>
          <w:szCs w:val="24"/>
        </w:rPr>
      </w:pPr>
      <w:r w:rsidRPr="00E713FA">
        <w:rPr>
          <w:sz w:val="24"/>
          <w:szCs w:val="24"/>
        </w:rPr>
        <w:lastRenderedPageBreak/>
        <w:t xml:space="preserve">   8. Перечень координат характерных точек границ населенного пункта д. Озерное МО Белоярское сельское поселение Тегульдетского района Томской области в системе координат «МСК 70, зона 5» (Предварительный);</w:t>
      </w:r>
    </w:p>
    <w:p w:rsidR="00E713FA" w:rsidRPr="00E713FA" w:rsidRDefault="00E713FA" w:rsidP="00E713FA">
      <w:pPr>
        <w:widowControl/>
        <w:tabs>
          <w:tab w:val="left" w:pos="993"/>
        </w:tabs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</w:p>
    <w:p w:rsidR="00E713FA" w:rsidRPr="00E713FA" w:rsidRDefault="00E713FA" w:rsidP="00E713FA">
      <w:pPr>
        <w:tabs>
          <w:tab w:val="left" w:pos="993"/>
        </w:tabs>
        <w:ind w:left="993" w:hanging="284"/>
        <w:contextualSpacing/>
        <w:outlineLvl w:val="1"/>
        <w:rPr>
          <w:b/>
          <w:caps/>
          <w:sz w:val="24"/>
          <w:szCs w:val="24"/>
        </w:rPr>
      </w:pPr>
      <w:bookmarkStart w:id="13" w:name="_Toc423893451"/>
      <w:bookmarkStart w:id="14" w:name="_Toc434834042"/>
      <w:bookmarkStart w:id="15" w:name="_Toc109122829"/>
      <w:r w:rsidRPr="00E713FA">
        <w:rPr>
          <w:b/>
          <w:sz w:val="24"/>
          <w:szCs w:val="24"/>
        </w:rPr>
        <w:t xml:space="preserve">1 </w:t>
      </w:r>
      <w:r w:rsidRPr="00E713FA">
        <w:rPr>
          <w:b/>
          <w:sz w:val="24"/>
          <w:szCs w:val="24"/>
        </w:rPr>
        <w:tab/>
      </w:r>
      <w:bookmarkEnd w:id="13"/>
      <w:bookmarkEnd w:id="14"/>
      <w:r w:rsidRPr="00E713FA">
        <w:rPr>
          <w:b/>
          <w:caps/>
          <w:sz w:val="24"/>
          <w:szCs w:val="24"/>
        </w:rPr>
        <w:t>СВЕДЕНИЯ О ВИДАХ, НАЗНАЧЕНИИ И НАИМЕНОВАНИЯХ ПЛАНИРУЕМЫХ ДЛЯ РАЗМЕЩЕНИЯ ОБЪЕКТОВ МЕСТНОГО ЗНАЧЕНИЯ Белоярского сельского поселения ТЕГУЛЬДЕТского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5"/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2545"/>
        <w:gridCol w:w="2553"/>
        <w:gridCol w:w="2286"/>
        <w:gridCol w:w="2305"/>
      </w:tblGrid>
      <w:tr w:rsidR="00E713FA" w:rsidRPr="00E713FA" w:rsidTr="0023187B">
        <w:trPr>
          <w:tblHeader/>
        </w:trPr>
        <w:tc>
          <w:tcPr>
            <w:tcW w:w="351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1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225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097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106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Характеристика зоны с особыми условиями использования территории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351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5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351" w:type="pct"/>
            <w:vMerge w:val="restar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Вид объектов: </w:t>
            </w:r>
            <w:r w:rsidRPr="00E713FA">
              <w:rPr>
                <w:sz w:val="24"/>
                <w:szCs w:val="24"/>
              </w:rPr>
              <w:t>объекты водоснабжения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51" w:type="pct"/>
            <w:vMerge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Назначение объектов: </w:t>
            </w:r>
            <w:r w:rsidRPr="00E713FA">
              <w:rPr>
                <w:spacing w:val="2"/>
                <w:sz w:val="24"/>
                <w:szCs w:val="24"/>
              </w:rPr>
              <w:t>Повышение эффективности и надежности функционирования системы водоснабжения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1.1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2"/>
              </w:rPr>
              <w:t>Ремонт водонапорных башен, скважин, колодцев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Ремонт, реконструкция 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1.2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Строительство комплекса водоочистки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 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51" w:type="pct"/>
            <w:vMerge w:val="restar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Вид объектов: </w:t>
            </w:r>
            <w:r w:rsidRPr="00E713FA">
              <w:rPr>
                <w:sz w:val="24"/>
                <w:szCs w:val="24"/>
              </w:rPr>
              <w:t>объекты теплоснабжения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351" w:type="pct"/>
            <w:vMerge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Назначение объектов: </w:t>
            </w:r>
            <w:r w:rsidRPr="00E713FA">
              <w:rPr>
                <w:spacing w:val="2"/>
                <w:sz w:val="24"/>
                <w:szCs w:val="24"/>
              </w:rPr>
              <w:t xml:space="preserve">Повышение эффективности и надежности функционирования системы </w:t>
            </w:r>
            <w:r w:rsidRPr="00E713FA">
              <w:rPr>
                <w:sz w:val="24"/>
                <w:szCs w:val="24"/>
              </w:rPr>
              <w:t>теплоснабжения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2.1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Ремонт теплового оборудования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Замена устаревшего теплового оборудования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Белоярское сельское поселение 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устанавливаются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2.2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Гидрохимическая промывка систем отопления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Обслуживание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устанавливаются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Вид объектов: </w:t>
            </w:r>
            <w:r w:rsidRPr="00E713FA">
              <w:rPr>
                <w:sz w:val="24"/>
                <w:szCs w:val="24"/>
              </w:rPr>
              <w:t>объекты энергоснабжения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Назначение объектов: </w:t>
            </w:r>
            <w:r w:rsidRPr="00E713FA">
              <w:rPr>
                <w:spacing w:val="2"/>
                <w:sz w:val="24"/>
                <w:szCs w:val="24"/>
              </w:rPr>
              <w:t>Повышение эффективности и надежности функционирования системы энергоснабжения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3.1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Обслуживание уличного освещения. Замена установленных ламп ДРЛ на светодиодные лампы в светильниках уличного освещения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Замена сетей, ламп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Вид объектов: </w:t>
            </w:r>
            <w:r w:rsidRPr="00E713FA">
              <w:rPr>
                <w:sz w:val="24"/>
                <w:szCs w:val="24"/>
              </w:rPr>
              <w:t>объекты ТБО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Назначение объектов: </w:t>
            </w:r>
            <w:r w:rsidRPr="00E713FA">
              <w:rPr>
                <w:spacing w:val="2"/>
                <w:sz w:val="24"/>
                <w:szCs w:val="24"/>
              </w:rPr>
              <w:t>Повышение эффективности и надежности функционирования объектов ТБО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4.1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Зачистка стихийных свалок на территории сельского поселения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Уборка свалок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4.2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Вывоз отходов с территории жилищного фонда и иных объектов на полигон для утилизации ТБО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Вывоз ТБО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</w:tbl>
    <w:p w:rsidR="00E713FA" w:rsidRPr="00E713FA" w:rsidRDefault="00E713FA" w:rsidP="00E713FA">
      <w:pPr>
        <w:widowControl/>
        <w:autoSpaceDE/>
        <w:autoSpaceDN/>
        <w:adjustRightInd/>
        <w:contextualSpacing/>
        <w:jc w:val="left"/>
        <w:rPr>
          <w:sz w:val="24"/>
          <w:szCs w:val="24"/>
        </w:rPr>
      </w:pPr>
    </w:p>
    <w:p w:rsidR="00E713FA" w:rsidRPr="00E713FA" w:rsidRDefault="00E713FA" w:rsidP="00E713FA">
      <w:pPr>
        <w:tabs>
          <w:tab w:val="left" w:pos="993"/>
        </w:tabs>
        <w:ind w:left="993" w:hanging="284"/>
        <w:contextualSpacing/>
        <w:jc w:val="center"/>
        <w:outlineLvl w:val="1"/>
        <w:rPr>
          <w:b/>
          <w:caps/>
          <w:sz w:val="24"/>
          <w:szCs w:val="24"/>
        </w:rPr>
      </w:pPr>
    </w:p>
    <w:p w:rsidR="00E713FA" w:rsidRPr="00E713FA" w:rsidRDefault="00E713FA" w:rsidP="00E713FA">
      <w:pPr>
        <w:tabs>
          <w:tab w:val="left" w:pos="993"/>
        </w:tabs>
        <w:ind w:left="993" w:hanging="284"/>
        <w:contextualSpacing/>
        <w:outlineLvl w:val="1"/>
        <w:rPr>
          <w:b/>
          <w:caps/>
          <w:sz w:val="24"/>
          <w:szCs w:val="24"/>
        </w:rPr>
      </w:pPr>
      <w:r w:rsidRPr="00E713FA">
        <w:rPr>
          <w:b/>
          <w:caps/>
          <w:sz w:val="24"/>
          <w:szCs w:val="24"/>
        </w:rPr>
        <w:t>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E713FA" w:rsidRPr="00E713FA" w:rsidRDefault="00E713FA" w:rsidP="00E713FA">
      <w:pPr>
        <w:widowControl/>
        <w:autoSpaceDE/>
        <w:autoSpaceDN/>
        <w:adjustRightInd/>
        <w:contextualSpacing/>
        <w:jc w:val="left"/>
        <w:rPr>
          <w:sz w:val="22"/>
          <w:szCs w:val="22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ind w:firstLine="709"/>
        <w:jc w:val="left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3140"/>
        <w:gridCol w:w="1695"/>
        <w:gridCol w:w="2132"/>
        <w:gridCol w:w="2838"/>
      </w:tblGrid>
      <w:tr w:rsidR="00E713FA" w:rsidRPr="00E713FA" w:rsidTr="002773B4">
        <w:trPr>
          <w:trHeight w:val="536"/>
          <w:tblHeader/>
        </w:trPr>
        <w:tc>
          <w:tcPr>
            <w:tcW w:w="603" w:type="dxa"/>
            <w:vMerge w:val="restart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iCs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0" w:type="dxa"/>
            <w:vMerge w:val="restart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iCs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Наименование функциональной зоны</w:t>
            </w:r>
          </w:p>
        </w:tc>
        <w:tc>
          <w:tcPr>
            <w:tcW w:w="3827" w:type="dxa"/>
            <w:gridSpan w:val="2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Параметры функциональных зон</w:t>
            </w:r>
          </w:p>
        </w:tc>
        <w:tc>
          <w:tcPr>
            <w:tcW w:w="2838" w:type="dxa"/>
            <w:vMerge w:val="restart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bCs/>
                <w:sz w:val="24"/>
                <w:szCs w:val="24"/>
              </w:rPr>
              <w:t>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</w:p>
        </w:tc>
      </w:tr>
      <w:tr w:rsidR="00E713FA" w:rsidRPr="00E713FA" w:rsidTr="002773B4">
        <w:trPr>
          <w:trHeight w:val="536"/>
          <w:tblHeader/>
        </w:trPr>
        <w:tc>
          <w:tcPr>
            <w:tcW w:w="603" w:type="dxa"/>
            <w:vMerge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iCs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Площадь зоны, га</w:t>
            </w:r>
          </w:p>
        </w:tc>
        <w:tc>
          <w:tcPr>
            <w:tcW w:w="2132" w:type="dxa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Максимальная этажность</w:t>
            </w:r>
          </w:p>
        </w:tc>
        <w:tc>
          <w:tcPr>
            <w:tcW w:w="2838" w:type="dxa"/>
            <w:vMerge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221"/>
          <w:tblHeader/>
        </w:trPr>
        <w:tc>
          <w:tcPr>
            <w:tcW w:w="603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5</w:t>
            </w:r>
          </w:p>
        </w:tc>
      </w:tr>
      <w:tr w:rsidR="00E713FA" w:rsidRPr="00E713FA" w:rsidTr="002773B4">
        <w:trPr>
          <w:trHeight w:val="367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Земли населенного пункта п. Белый Яр, в том числе: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spacing w:after="200" w:line="276" w:lineRule="auto"/>
              <w:contextualSpacing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tabs>
                <w:tab w:val="left" w:pos="9344"/>
              </w:tabs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i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E713FA" w:rsidRPr="00E713FA" w:rsidTr="002773B4">
        <w:trPr>
          <w:trHeight w:val="285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Жилые зоны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tabs>
                <w:tab w:val="left" w:pos="585"/>
                <w:tab w:val="center" w:pos="841"/>
              </w:tabs>
              <w:adjustRightInd/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76,72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Общественно-деловые зоны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5,18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Производственные зоны</w:t>
            </w:r>
          </w:p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1,32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инженерной инфраструктуры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0,39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транспортной инфраструктуры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9,31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318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 xml:space="preserve">Зона рекреационного </w:t>
            </w:r>
            <w:r w:rsidRPr="00E713FA">
              <w:rPr>
                <w:rFonts w:eastAsia="Calibri"/>
                <w:sz w:val="24"/>
                <w:szCs w:val="24"/>
                <w:lang w:eastAsia="en-US"/>
              </w:rPr>
              <w:lastRenderedPageBreak/>
              <w:t>назначения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lastRenderedPageBreak/>
              <w:t>46,79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1088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Земли населенного пункта д. Новошумилово, в том числе: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spacing w:after="200" w:line="276" w:lineRule="auto"/>
              <w:contextualSpacing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tabs>
                <w:tab w:val="left" w:pos="9344"/>
              </w:tabs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i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E713FA" w:rsidRPr="00E713FA" w:rsidTr="002773B4">
        <w:trPr>
          <w:trHeight w:val="285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Жилые зоны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tabs>
                <w:tab w:val="left" w:pos="585"/>
                <w:tab w:val="center" w:pos="841"/>
              </w:tabs>
              <w:adjustRightInd/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14,89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Общественно-деловые зоны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0,58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Производственные зоны</w:t>
            </w:r>
          </w:p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инженерной инфраструктуры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транспортной инфраструктуры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3,74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Зона рекреационного назначения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16,62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Земли населенного пункта д. Озерное, в том числе: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02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Жилые зоны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6,11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Общественно-деловые зоны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инженерной инфраструктуры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0,048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транспортной инфраструктуры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Зона рекреационного назначения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1,11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4</w:t>
            </w:r>
          </w:p>
          <w:p w:rsidR="00E713FA" w:rsidRPr="00E713FA" w:rsidRDefault="00E713FA" w:rsidP="00E713FA">
            <w:pPr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b/>
                <w:sz w:val="24"/>
                <w:szCs w:val="24"/>
                <w:lang w:eastAsia="en-US"/>
              </w:rPr>
              <w:t>Межселенная территория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транспортной инфраструктуры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82,45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Зона складирования и захоронения</w:t>
            </w:r>
          </w:p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отходов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Зона сельскохозяйственных угодий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170,05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19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Зона кладбищ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1,01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713FA" w:rsidRPr="00E713FA" w:rsidRDefault="00E713FA" w:rsidP="002773B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sectPr w:rsidR="00E713FA" w:rsidRPr="00E713FA" w:rsidSect="0076791B">
      <w:footerReference w:type="default" r:id="rId10"/>
      <w:pgSz w:w="11906" w:h="16838"/>
      <w:pgMar w:top="709" w:right="567" w:bottom="28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08" w:rsidRDefault="007E1408" w:rsidP="00AE76C7">
      <w:r>
        <w:separator/>
      </w:r>
    </w:p>
  </w:endnote>
  <w:endnote w:type="continuationSeparator" w:id="0">
    <w:p w:rsidR="007E1408" w:rsidRDefault="007E1408" w:rsidP="00AE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255875"/>
      <w:docPartObj>
        <w:docPartGallery w:val="Page Numbers (Bottom of Page)"/>
        <w:docPartUnique/>
      </w:docPartObj>
    </w:sdtPr>
    <w:sdtContent>
      <w:p w:rsidR="00652B01" w:rsidRDefault="00652B0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3B4">
          <w:rPr>
            <w:noProof/>
          </w:rPr>
          <w:t>- 21 -</w:t>
        </w:r>
        <w:r>
          <w:fldChar w:fldCharType="end"/>
        </w:r>
      </w:p>
    </w:sdtContent>
  </w:sdt>
  <w:p w:rsidR="00652B01" w:rsidRDefault="00652B01">
    <w:pPr>
      <w:pStyle w:val="af1"/>
    </w:pPr>
  </w:p>
  <w:p w:rsidR="00652B01" w:rsidRDefault="00652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08" w:rsidRDefault="007E1408" w:rsidP="00AE76C7">
      <w:r>
        <w:separator/>
      </w:r>
    </w:p>
  </w:footnote>
  <w:footnote w:type="continuationSeparator" w:id="0">
    <w:p w:rsidR="007E1408" w:rsidRDefault="007E1408" w:rsidP="00AE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55C9"/>
    <w:multiLevelType w:val="hybridMultilevel"/>
    <w:tmpl w:val="63AE8BB0"/>
    <w:lvl w:ilvl="0" w:tplc="3B860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1D05"/>
    <w:multiLevelType w:val="hybridMultilevel"/>
    <w:tmpl w:val="EADA6CF2"/>
    <w:lvl w:ilvl="0" w:tplc="6360F7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5">
    <w:nsid w:val="64777A9E"/>
    <w:multiLevelType w:val="hybridMultilevel"/>
    <w:tmpl w:val="D4E881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68"/>
    <w:rsid w:val="00001FE0"/>
    <w:rsid w:val="00007332"/>
    <w:rsid w:val="00012361"/>
    <w:rsid w:val="00014224"/>
    <w:rsid w:val="00016A41"/>
    <w:rsid w:val="00032FF6"/>
    <w:rsid w:val="00053BAC"/>
    <w:rsid w:val="0005715A"/>
    <w:rsid w:val="000577DD"/>
    <w:rsid w:val="00065A48"/>
    <w:rsid w:val="00066753"/>
    <w:rsid w:val="00067A89"/>
    <w:rsid w:val="000746A4"/>
    <w:rsid w:val="00077699"/>
    <w:rsid w:val="00085788"/>
    <w:rsid w:val="00091896"/>
    <w:rsid w:val="00096232"/>
    <w:rsid w:val="00096FB3"/>
    <w:rsid w:val="000A00B1"/>
    <w:rsid w:val="000A0584"/>
    <w:rsid w:val="000A24E1"/>
    <w:rsid w:val="000A2C5B"/>
    <w:rsid w:val="000A5761"/>
    <w:rsid w:val="000B0FD5"/>
    <w:rsid w:val="000B3589"/>
    <w:rsid w:val="000C0575"/>
    <w:rsid w:val="000C2C37"/>
    <w:rsid w:val="000C62BB"/>
    <w:rsid w:val="000C66F8"/>
    <w:rsid w:val="000E0542"/>
    <w:rsid w:val="000E2C3B"/>
    <w:rsid w:val="000E7D87"/>
    <w:rsid w:val="000F17E4"/>
    <w:rsid w:val="000F3E7E"/>
    <w:rsid w:val="00104104"/>
    <w:rsid w:val="001065E6"/>
    <w:rsid w:val="0010792F"/>
    <w:rsid w:val="0011442C"/>
    <w:rsid w:val="00123F36"/>
    <w:rsid w:val="00126741"/>
    <w:rsid w:val="00134D59"/>
    <w:rsid w:val="00147471"/>
    <w:rsid w:val="00151A98"/>
    <w:rsid w:val="00155BC3"/>
    <w:rsid w:val="001567D6"/>
    <w:rsid w:val="00156898"/>
    <w:rsid w:val="00165220"/>
    <w:rsid w:val="00165D52"/>
    <w:rsid w:val="00170CDA"/>
    <w:rsid w:val="00174286"/>
    <w:rsid w:val="00180F7B"/>
    <w:rsid w:val="00192E11"/>
    <w:rsid w:val="00196F40"/>
    <w:rsid w:val="001A4513"/>
    <w:rsid w:val="001A5EB5"/>
    <w:rsid w:val="001A7AFC"/>
    <w:rsid w:val="001B167E"/>
    <w:rsid w:val="001B540C"/>
    <w:rsid w:val="001B5702"/>
    <w:rsid w:val="001B5E3F"/>
    <w:rsid w:val="001B60B7"/>
    <w:rsid w:val="001C058F"/>
    <w:rsid w:val="001C13A1"/>
    <w:rsid w:val="001C13B3"/>
    <w:rsid w:val="001C1505"/>
    <w:rsid w:val="001D385C"/>
    <w:rsid w:val="001D40D5"/>
    <w:rsid w:val="001D76DE"/>
    <w:rsid w:val="001E51CA"/>
    <w:rsid w:val="001E7C3A"/>
    <w:rsid w:val="001F4042"/>
    <w:rsid w:val="001F51C0"/>
    <w:rsid w:val="001F574B"/>
    <w:rsid w:val="001F7973"/>
    <w:rsid w:val="001F7988"/>
    <w:rsid w:val="00210AFB"/>
    <w:rsid w:val="002111B8"/>
    <w:rsid w:val="002135D8"/>
    <w:rsid w:val="002170E2"/>
    <w:rsid w:val="00217202"/>
    <w:rsid w:val="002201A6"/>
    <w:rsid w:val="0022113C"/>
    <w:rsid w:val="0023451D"/>
    <w:rsid w:val="002354DF"/>
    <w:rsid w:val="00244EFB"/>
    <w:rsid w:val="0024576F"/>
    <w:rsid w:val="0024607B"/>
    <w:rsid w:val="00247A5C"/>
    <w:rsid w:val="00267334"/>
    <w:rsid w:val="0027335A"/>
    <w:rsid w:val="00275BC1"/>
    <w:rsid w:val="00275F71"/>
    <w:rsid w:val="002773B4"/>
    <w:rsid w:val="00277ED0"/>
    <w:rsid w:val="00283B2E"/>
    <w:rsid w:val="002851DC"/>
    <w:rsid w:val="00293317"/>
    <w:rsid w:val="002A0E5C"/>
    <w:rsid w:val="002A19C2"/>
    <w:rsid w:val="002A30D8"/>
    <w:rsid w:val="002B127E"/>
    <w:rsid w:val="002B7032"/>
    <w:rsid w:val="002C2AC9"/>
    <w:rsid w:val="002C3193"/>
    <w:rsid w:val="002C363C"/>
    <w:rsid w:val="002C4B73"/>
    <w:rsid w:val="002C5FCF"/>
    <w:rsid w:val="002D43AC"/>
    <w:rsid w:val="002D6031"/>
    <w:rsid w:val="002E1C86"/>
    <w:rsid w:val="002E3BB6"/>
    <w:rsid w:val="002F0657"/>
    <w:rsid w:val="002F28FE"/>
    <w:rsid w:val="002F2BFB"/>
    <w:rsid w:val="003115CB"/>
    <w:rsid w:val="003117F4"/>
    <w:rsid w:val="00311EE9"/>
    <w:rsid w:val="00312620"/>
    <w:rsid w:val="00317B18"/>
    <w:rsid w:val="0032737A"/>
    <w:rsid w:val="003328DE"/>
    <w:rsid w:val="003370EB"/>
    <w:rsid w:val="0033792C"/>
    <w:rsid w:val="00353A0A"/>
    <w:rsid w:val="003551A6"/>
    <w:rsid w:val="00361820"/>
    <w:rsid w:val="00365358"/>
    <w:rsid w:val="00370F44"/>
    <w:rsid w:val="00372370"/>
    <w:rsid w:val="003860A6"/>
    <w:rsid w:val="0038675A"/>
    <w:rsid w:val="003946BE"/>
    <w:rsid w:val="003A2B1F"/>
    <w:rsid w:val="003A53DA"/>
    <w:rsid w:val="003A5B74"/>
    <w:rsid w:val="003B2F7E"/>
    <w:rsid w:val="003B74B6"/>
    <w:rsid w:val="003C2D22"/>
    <w:rsid w:val="003C49BB"/>
    <w:rsid w:val="003D2906"/>
    <w:rsid w:val="003E7891"/>
    <w:rsid w:val="003F1D60"/>
    <w:rsid w:val="003F44CB"/>
    <w:rsid w:val="003F4A55"/>
    <w:rsid w:val="003F751D"/>
    <w:rsid w:val="00414B38"/>
    <w:rsid w:val="00416B3D"/>
    <w:rsid w:val="004212F3"/>
    <w:rsid w:val="00424973"/>
    <w:rsid w:val="00426F64"/>
    <w:rsid w:val="00430754"/>
    <w:rsid w:val="00436587"/>
    <w:rsid w:val="004366C5"/>
    <w:rsid w:val="00444058"/>
    <w:rsid w:val="00446B7C"/>
    <w:rsid w:val="00453540"/>
    <w:rsid w:val="00453B41"/>
    <w:rsid w:val="00456C45"/>
    <w:rsid w:val="00462AA9"/>
    <w:rsid w:val="00464751"/>
    <w:rsid w:val="0047198D"/>
    <w:rsid w:val="00474F2F"/>
    <w:rsid w:val="004849FF"/>
    <w:rsid w:val="00485E7D"/>
    <w:rsid w:val="00493919"/>
    <w:rsid w:val="00494BA1"/>
    <w:rsid w:val="004962B0"/>
    <w:rsid w:val="00496391"/>
    <w:rsid w:val="004B2670"/>
    <w:rsid w:val="004C53FD"/>
    <w:rsid w:val="004D2EF4"/>
    <w:rsid w:val="004D3F67"/>
    <w:rsid w:val="004E0B89"/>
    <w:rsid w:val="004E2DDB"/>
    <w:rsid w:val="004E61C1"/>
    <w:rsid w:val="00504984"/>
    <w:rsid w:val="0050779A"/>
    <w:rsid w:val="005079CE"/>
    <w:rsid w:val="00513C49"/>
    <w:rsid w:val="00525CB0"/>
    <w:rsid w:val="00542ED5"/>
    <w:rsid w:val="00546ED0"/>
    <w:rsid w:val="00553824"/>
    <w:rsid w:val="0055612F"/>
    <w:rsid w:val="00556F2C"/>
    <w:rsid w:val="0056014E"/>
    <w:rsid w:val="0056196C"/>
    <w:rsid w:val="005717F7"/>
    <w:rsid w:val="005821F0"/>
    <w:rsid w:val="00586A78"/>
    <w:rsid w:val="005950CE"/>
    <w:rsid w:val="005B0969"/>
    <w:rsid w:val="005B2568"/>
    <w:rsid w:val="005B353F"/>
    <w:rsid w:val="005C04AA"/>
    <w:rsid w:val="005C080C"/>
    <w:rsid w:val="005C1FF1"/>
    <w:rsid w:val="005C4648"/>
    <w:rsid w:val="005C6183"/>
    <w:rsid w:val="005C6D78"/>
    <w:rsid w:val="005D208D"/>
    <w:rsid w:val="005D3E97"/>
    <w:rsid w:val="005D4303"/>
    <w:rsid w:val="005D4471"/>
    <w:rsid w:val="005E289E"/>
    <w:rsid w:val="005E3647"/>
    <w:rsid w:val="005E5E16"/>
    <w:rsid w:val="005E6D1B"/>
    <w:rsid w:val="005F4536"/>
    <w:rsid w:val="00605BC1"/>
    <w:rsid w:val="00612EB6"/>
    <w:rsid w:val="006135F2"/>
    <w:rsid w:val="00617498"/>
    <w:rsid w:val="00622CCD"/>
    <w:rsid w:val="006261E0"/>
    <w:rsid w:val="00630F6F"/>
    <w:rsid w:val="00633DA2"/>
    <w:rsid w:val="00634D4E"/>
    <w:rsid w:val="0063653A"/>
    <w:rsid w:val="0063725A"/>
    <w:rsid w:val="00645E5B"/>
    <w:rsid w:val="00650520"/>
    <w:rsid w:val="00651B94"/>
    <w:rsid w:val="00652B01"/>
    <w:rsid w:val="00653C2B"/>
    <w:rsid w:val="00655229"/>
    <w:rsid w:val="00660B88"/>
    <w:rsid w:val="00664965"/>
    <w:rsid w:val="00666F38"/>
    <w:rsid w:val="0067089E"/>
    <w:rsid w:val="00670FA6"/>
    <w:rsid w:val="00672A70"/>
    <w:rsid w:val="0068051A"/>
    <w:rsid w:val="00682415"/>
    <w:rsid w:val="006865AC"/>
    <w:rsid w:val="00686C9E"/>
    <w:rsid w:val="00691F8C"/>
    <w:rsid w:val="00692495"/>
    <w:rsid w:val="006A2507"/>
    <w:rsid w:val="006B5AC6"/>
    <w:rsid w:val="006C5FEC"/>
    <w:rsid w:val="006C75F9"/>
    <w:rsid w:val="006D1E55"/>
    <w:rsid w:val="006D440E"/>
    <w:rsid w:val="006D4983"/>
    <w:rsid w:val="006D703E"/>
    <w:rsid w:val="006E52CA"/>
    <w:rsid w:val="006E7ECC"/>
    <w:rsid w:val="006F52F4"/>
    <w:rsid w:val="007078F1"/>
    <w:rsid w:val="00707E9B"/>
    <w:rsid w:val="00715312"/>
    <w:rsid w:val="00721A76"/>
    <w:rsid w:val="00723638"/>
    <w:rsid w:val="00726347"/>
    <w:rsid w:val="00750B21"/>
    <w:rsid w:val="00751F94"/>
    <w:rsid w:val="00755007"/>
    <w:rsid w:val="00765EDE"/>
    <w:rsid w:val="00766C6F"/>
    <w:rsid w:val="0076791B"/>
    <w:rsid w:val="007732EE"/>
    <w:rsid w:val="00774F1C"/>
    <w:rsid w:val="00782A1D"/>
    <w:rsid w:val="00790DF1"/>
    <w:rsid w:val="00793D9C"/>
    <w:rsid w:val="00796113"/>
    <w:rsid w:val="007A15E8"/>
    <w:rsid w:val="007A4AD0"/>
    <w:rsid w:val="007B2280"/>
    <w:rsid w:val="007B25AE"/>
    <w:rsid w:val="007B29DD"/>
    <w:rsid w:val="007B3422"/>
    <w:rsid w:val="007B645D"/>
    <w:rsid w:val="007C44BA"/>
    <w:rsid w:val="007D1359"/>
    <w:rsid w:val="007D6B66"/>
    <w:rsid w:val="007E1408"/>
    <w:rsid w:val="007E1F34"/>
    <w:rsid w:val="007E2B15"/>
    <w:rsid w:val="007E5B95"/>
    <w:rsid w:val="007F46CC"/>
    <w:rsid w:val="007F6D95"/>
    <w:rsid w:val="00801133"/>
    <w:rsid w:val="00810F55"/>
    <w:rsid w:val="00811A15"/>
    <w:rsid w:val="0081477C"/>
    <w:rsid w:val="00817965"/>
    <w:rsid w:val="00824C86"/>
    <w:rsid w:val="008315ED"/>
    <w:rsid w:val="00831C05"/>
    <w:rsid w:val="00832205"/>
    <w:rsid w:val="00832548"/>
    <w:rsid w:val="00841D9E"/>
    <w:rsid w:val="008504E1"/>
    <w:rsid w:val="00854742"/>
    <w:rsid w:val="0085552A"/>
    <w:rsid w:val="00856E27"/>
    <w:rsid w:val="008570EA"/>
    <w:rsid w:val="0086719A"/>
    <w:rsid w:val="00873437"/>
    <w:rsid w:val="00881C1B"/>
    <w:rsid w:val="00891563"/>
    <w:rsid w:val="00892682"/>
    <w:rsid w:val="0089388D"/>
    <w:rsid w:val="008A17B9"/>
    <w:rsid w:val="008B3254"/>
    <w:rsid w:val="008B4B12"/>
    <w:rsid w:val="008B5A95"/>
    <w:rsid w:val="008C187E"/>
    <w:rsid w:val="008C1A25"/>
    <w:rsid w:val="008C5AEB"/>
    <w:rsid w:val="008D733D"/>
    <w:rsid w:val="008D7429"/>
    <w:rsid w:val="008E40C5"/>
    <w:rsid w:val="008F24E9"/>
    <w:rsid w:val="008F4C61"/>
    <w:rsid w:val="008F5ECF"/>
    <w:rsid w:val="009006C4"/>
    <w:rsid w:val="009046FA"/>
    <w:rsid w:val="00912D72"/>
    <w:rsid w:val="00914E85"/>
    <w:rsid w:val="009263D8"/>
    <w:rsid w:val="0093498C"/>
    <w:rsid w:val="00934A82"/>
    <w:rsid w:val="00935E77"/>
    <w:rsid w:val="009421B6"/>
    <w:rsid w:val="00955081"/>
    <w:rsid w:val="00956F3E"/>
    <w:rsid w:val="00962634"/>
    <w:rsid w:val="00965190"/>
    <w:rsid w:val="009722BF"/>
    <w:rsid w:val="0097712B"/>
    <w:rsid w:val="00983808"/>
    <w:rsid w:val="0098585F"/>
    <w:rsid w:val="009871F2"/>
    <w:rsid w:val="009946A3"/>
    <w:rsid w:val="0099611C"/>
    <w:rsid w:val="009A2538"/>
    <w:rsid w:val="009A6A5F"/>
    <w:rsid w:val="009B3AC1"/>
    <w:rsid w:val="009B5EAC"/>
    <w:rsid w:val="009B7A27"/>
    <w:rsid w:val="009C6BCB"/>
    <w:rsid w:val="009F0E83"/>
    <w:rsid w:val="00A05B89"/>
    <w:rsid w:val="00A1132A"/>
    <w:rsid w:val="00A132AB"/>
    <w:rsid w:val="00A1413E"/>
    <w:rsid w:val="00A177E6"/>
    <w:rsid w:val="00A21EFB"/>
    <w:rsid w:val="00A27C4F"/>
    <w:rsid w:val="00A34029"/>
    <w:rsid w:val="00A349B5"/>
    <w:rsid w:val="00A42642"/>
    <w:rsid w:val="00A54F8E"/>
    <w:rsid w:val="00A57137"/>
    <w:rsid w:val="00A6106E"/>
    <w:rsid w:val="00A7386E"/>
    <w:rsid w:val="00A849DD"/>
    <w:rsid w:val="00AA3B52"/>
    <w:rsid w:val="00AA44FE"/>
    <w:rsid w:val="00AA7774"/>
    <w:rsid w:val="00AB434E"/>
    <w:rsid w:val="00AB7A30"/>
    <w:rsid w:val="00AC229B"/>
    <w:rsid w:val="00AD0248"/>
    <w:rsid w:val="00AE1817"/>
    <w:rsid w:val="00AE1AAD"/>
    <w:rsid w:val="00AE1EE9"/>
    <w:rsid w:val="00AE2A11"/>
    <w:rsid w:val="00AE76C7"/>
    <w:rsid w:val="00B01259"/>
    <w:rsid w:val="00B01CE6"/>
    <w:rsid w:val="00B17E16"/>
    <w:rsid w:val="00B201C7"/>
    <w:rsid w:val="00B30B8A"/>
    <w:rsid w:val="00B35E25"/>
    <w:rsid w:val="00B35F0C"/>
    <w:rsid w:val="00B446E0"/>
    <w:rsid w:val="00B46924"/>
    <w:rsid w:val="00B60DB2"/>
    <w:rsid w:val="00B60F13"/>
    <w:rsid w:val="00B65A43"/>
    <w:rsid w:val="00B66243"/>
    <w:rsid w:val="00B70270"/>
    <w:rsid w:val="00B7386E"/>
    <w:rsid w:val="00B74482"/>
    <w:rsid w:val="00B75786"/>
    <w:rsid w:val="00B80EB6"/>
    <w:rsid w:val="00B82845"/>
    <w:rsid w:val="00B83A81"/>
    <w:rsid w:val="00B84F7C"/>
    <w:rsid w:val="00B86387"/>
    <w:rsid w:val="00B94409"/>
    <w:rsid w:val="00B977B8"/>
    <w:rsid w:val="00BA3E0D"/>
    <w:rsid w:val="00BC060C"/>
    <w:rsid w:val="00BC2346"/>
    <w:rsid w:val="00BC5089"/>
    <w:rsid w:val="00BD1F2F"/>
    <w:rsid w:val="00BE0F54"/>
    <w:rsid w:val="00BF3FD4"/>
    <w:rsid w:val="00C0012E"/>
    <w:rsid w:val="00C00F29"/>
    <w:rsid w:val="00C026CB"/>
    <w:rsid w:val="00C117AD"/>
    <w:rsid w:val="00C14853"/>
    <w:rsid w:val="00C15162"/>
    <w:rsid w:val="00C16716"/>
    <w:rsid w:val="00C2641C"/>
    <w:rsid w:val="00C377FC"/>
    <w:rsid w:val="00C51B20"/>
    <w:rsid w:val="00C541FD"/>
    <w:rsid w:val="00C577A0"/>
    <w:rsid w:val="00C66AEF"/>
    <w:rsid w:val="00C740A7"/>
    <w:rsid w:val="00C74918"/>
    <w:rsid w:val="00C75CCA"/>
    <w:rsid w:val="00C763FE"/>
    <w:rsid w:val="00C841AA"/>
    <w:rsid w:val="00C84ACD"/>
    <w:rsid w:val="00CA01AF"/>
    <w:rsid w:val="00CA5F95"/>
    <w:rsid w:val="00CB0753"/>
    <w:rsid w:val="00CB3142"/>
    <w:rsid w:val="00CC0F42"/>
    <w:rsid w:val="00CC2DB0"/>
    <w:rsid w:val="00CD337B"/>
    <w:rsid w:val="00CE462B"/>
    <w:rsid w:val="00CE612A"/>
    <w:rsid w:val="00CF0893"/>
    <w:rsid w:val="00CF0F58"/>
    <w:rsid w:val="00CF73D9"/>
    <w:rsid w:val="00D05843"/>
    <w:rsid w:val="00D05E95"/>
    <w:rsid w:val="00D06AF2"/>
    <w:rsid w:val="00D113C1"/>
    <w:rsid w:val="00D11EB5"/>
    <w:rsid w:val="00D300BC"/>
    <w:rsid w:val="00D3226B"/>
    <w:rsid w:val="00D37A3C"/>
    <w:rsid w:val="00D37E06"/>
    <w:rsid w:val="00D43CB6"/>
    <w:rsid w:val="00D50AD2"/>
    <w:rsid w:val="00D52679"/>
    <w:rsid w:val="00D560BA"/>
    <w:rsid w:val="00D63CFF"/>
    <w:rsid w:val="00D71FB2"/>
    <w:rsid w:val="00D73D0F"/>
    <w:rsid w:val="00D754E1"/>
    <w:rsid w:val="00D83266"/>
    <w:rsid w:val="00D8514B"/>
    <w:rsid w:val="00D856F2"/>
    <w:rsid w:val="00D97A4B"/>
    <w:rsid w:val="00DA5DD6"/>
    <w:rsid w:val="00DB38F0"/>
    <w:rsid w:val="00DC18F2"/>
    <w:rsid w:val="00DC259C"/>
    <w:rsid w:val="00DC2C8B"/>
    <w:rsid w:val="00DC6CAF"/>
    <w:rsid w:val="00DF0EFD"/>
    <w:rsid w:val="00DF46B9"/>
    <w:rsid w:val="00DF752F"/>
    <w:rsid w:val="00E00BE8"/>
    <w:rsid w:val="00E01C53"/>
    <w:rsid w:val="00E03EE4"/>
    <w:rsid w:val="00E12AA2"/>
    <w:rsid w:val="00E12B71"/>
    <w:rsid w:val="00E12CF8"/>
    <w:rsid w:val="00E1371A"/>
    <w:rsid w:val="00E33225"/>
    <w:rsid w:val="00E36000"/>
    <w:rsid w:val="00E407D0"/>
    <w:rsid w:val="00E4284C"/>
    <w:rsid w:val="00E4520D"/>
    <w:rsid w:val="00E47842"/>
    <w:rsid w:val="00E51F4E"/>
    <w:rsid w:val="00E52688"/>
    <w:rsid w:val="00E5333F"/>
    <w:rsid w:val="00E54B9E"/>
    <w:rsid w:val="00E611AC"/>
    <w:rsid w:val="00E63B5C"/>
    <w:rsid w:val="00E700D3"/>
    <w:rsid w:val="00E713FA"/>
    <w:rsid w:val="00E845DE"/>
    <w:rsid w:val="00E84B43"/>
    <w:rsid w:val="00E87F44"/>
    <w:rsid w:val="00E941C8"/>
    <w:rsid w:val="00E94D53"/>
    <w:rsid w:val="00E966ED"/>
    <w:rsid w:val="00EA2301"/>
    <w:rsid w:val="00EA31F2"/>
    <w:rsid w:val="00EA3880"/>
    <w:rsid w:val="00EB6FE3"/>
    <w:rsid w:val="00EC1453"/>
    <w:rsid w:val="00EC22D3"/>
    <w:rsid w:val="00ED24E7"/>
    <w:rsid w:val="00EE0B3E"/>
    <w:rsid w:val="00EE3DC8"/>
    <w:rsid w:val="00EF12E6"/>
    <w:rsid w:val="00EF22E5"/>
    <w:rsid w:val="00EF712E"/>
    <w:rsid w:val="00F01D0E"/>
    <w:rsid w:val="00F024CE"/>
    <w:rsid w:val="00F07126"/>
    <w:rsid w:val="00F10F01"/>
    <w:rsid w:val="00F1712A"/>
    <w:rsid w:val="00F27667"/>
    <w:rsid w:val="00F364EA"/>
    <w:rsid w:val="00F42A43"/>
    <w:rsid w:val="00F5582E"/>
    <w:rsid w:val="00F64701"/>
    <w:rsid w:val="00F6557D"/>
    <w:rsid w:val="00F71F94"/>
    <w:rsid w:val="00F75473"/>
    <w:rsid w:val="00F76615"/>
    <w:rsid w:val="00F82B7F"/>
    <w:rsid w:val="00F8346E"/>
    <w:rsid w:val="00F8359A"/>
    <w:rsid w:val="00F8408D"/>
    <w:rsid w:val="00F91200"/>
    <w:rsid w:val="00F93A6D"/>
    <w:rsid w:val="00FA0B3C"/>
    <w:rsid w:val="00FA2AE4"/>
    <w:rsid w:val="00FA684F"/>
    <w:rsid w:val="00FC21AC"/>
    <w:rsid w:val="00FC45E0"/>
    <w:rsid w:val="00FD4FA0"/>
    <w:rsid w:val="00FD6212"/>
    <w:rsid w:val="00FE78DF"/>
    <w:rsid w:val="00FF145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4915-C601-4C7E-83F9-BCA275A7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0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085788"/>
    <w:pPr>
      <w:keepNext/>
      <w:widowControl/>
      <w:autoSpaceDE/>
      <w:autoSpaceDN/>
      <w:adjustRightInd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B66243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B66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686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zagc-0">
    <w:name w:val="zagc-0"/>
    <w:basedOn w:val="a0"/>
    <w:rsid w:val="00414B38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customStyle="1" w:styleId="ConsPlusNormal">
    <w:name w:val="ConsPlusNormal"/>
    <w:link w:val="ConsPlusNormal0"/>
    <w:rsid w:val="00414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2"/>
    <w:rsid w:val="00414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414B38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1"/>
    <w:rsid w:val="000857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0"/>
    <w:uiPriority w:val="1"/>
    <w:qFormat/>
    <w:rsid w:val="00085788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">
    <w:name w:val="S_Обычный жирный"/>
    <w:basedOn w:val="a0"/>
    <w:qFormat/>
    <w:rsid w:val="0008578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6">
    <w:name w:val="Normal (Web)"/>
    <w:basedOn w:val="a0"/>
    <w:uiPriority w:val="99"/>
    <w:unhideWhenUsed/>
    <w:rsid w:val="0008578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aliases w:val="Обычный таблица,ЗАГОЛОВОК"/>
    <w:basedOn w:val="a0"/>
    <w:next w:val="a0"/>
    <w:link w:val="a8"/>
    <w:qFormat/>
    <w:rsid w:val="00085788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Подзаголовок Знак"/>
    <w:aliases w:val="Обычный таблица Знак,ЗАГОЛОВОК Знак"/>
    <w:basedOn w:val="a1"/>
    <w:link w:val="a7"/>
    <w:rsid w:val="0008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8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1"/>
    <w:uiPriority w:val="99"/>
    <w:rsid w:val="00085788"/>
    <w:rPr>
      <w:color w:val="0000FF"/>
      <w:u w:val="single"/>
    </w:rPr>
  </w:style>
  <w:style w:type="paragraph" w:customStyle="1" w:styleId="ConsNormal">
    <w:name w:val="ConsNormal"/>
    <w:rsid w:val="000857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085788"/>
  </w:style>
  <w:style w:type="character" w:customStyle="1" w:styleId="aa">
    <w:name w:val="Цветовое выделение"/>
    <w:uiPriority w:val="99"/>
    <w:rsid w:val="00DF46B9"/>
    <w:rPr>
      <w:b/>
      <w:bCs/>
      <w:color w:val="000080"/>
    </w:rPr>
  </w:style>
  <w:style w:type="paragraph" w:styleId="ab">
    <w:name w:val="No Spacing"/>
    <w:uiPriority w:val="1"/>
    <w:qFormat/>
    <w:rsid w:val="00DF4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6865A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0"/>
    <w:rsid w:val="00C740A7"/>
    <w:pPr>
      <w:widowControl/>
      <w:autoSpaceDE/>
      <w:autoSpaceDN/>
      <w:adjustRightInd/>
      <w:ind w:firstLine="539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ConsPlusNonformat">
    <w:name w:val="ConsPlusNonformat"/>
    <w:uiPriority w:val="99"/>
    <w:rsid w:val="000A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0"/>
    <w:next w:val="a0"/>
    <w:uiPriority w:val="99"/>
    <w:rsid w:val="009871F2"/>
    <w:rPr>
      <w:sz w:val="24"/>
      <w:szCs w:val="24"/>
    </w:rPr>
  </w:style>
  <w:style w:type="paragraph" w:customStyle="1" w:styleId="22">
    <w:name w:val="Заголовок (Уровень 2)"/>
    <w:basedOn w:val="a0"/>
    <w:next w:val="ad"/>
    <w:link w:val="23"/>
    <w:autoRedefine/>
    <w:qFormat/>
    <w:rsid w:val="00156898"/>
    <w:pPr>
      <w:widowControl/>
      <w:ind w:left="284" w:hanging="284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Заголовок (Уровень 2) Знак"/>
    <w:link w:val="22"/>
    <w:rsid w:val="0015689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ody Text"/>
    <w:basedOn w:val="a0"/>
    <w:link w:val="ae"/>
    <w:uiPriority w:val="1"/>
    <w:unhideWhenUsed/>
    <w:qFormat/>
    <w:rsid w:val="00156898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rsid w:val="0015689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430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43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B662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B662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243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0"/>
    <w:link w:val="af5"/>
    <w:uiPriority w:val="99"/>
    <w:rsid w:val="00B6624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basedOn w:val="a1"/>
    <w:link w:val="12"/>
    <w:uiPriority w:val="99"/>
    <w:locked/>
    <w:rsid w:val="00B66243"/>
    <w:rPr>
      <w:rFonts w:ascii="Calibri" w:eastAsia="Times New Roman" w:hAnsi="Calibri" w:cs="Calibri"/>
    </w:rPr>
  </w:style>
  <w:style w:type="paragraph" w:styleId="24">
    <w:name w:val="Body Text 2"/>
    <w:basedOn w:val="a0"/>
    <w:link w:val="25"/>
    <w:uiPriority w:val="99"/>
    <w:rsid w:val="00B66243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0"/>
    <w:uiPriority w:val="99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B66243"/>
    <w:rPr>
      <w:b/>
      <w:bCs/>
    </w:rPr>
  </w:style>
  <w:style w:type="paragraph" w:customStyle="1" w:styleId="1">
    <w:name w:val="Список_нумерованный_1_уровень"/>
    <w:link w:val="13"/>
    <w:uiPriority w:val="99"/>
    <w:rsid w:val="00B66243"/>
    <w:pPr>
      <w:numPr>
        <w:ilvl w:val="2"/>
        <w:numId w:val="1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B66243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B66243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0"/>
    <w:autoRedefine/>
    <w:rsid w:val="00B66243"/>
    <w:pPr>
      <w:widowControl/>
      <w:autoSpaceDE/>
      <w:autoSpaceDN/>
      <w:adjustRightInd/>
      <w:ind w:firstLine="709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af7">
    <w:name w:val="Прижатый влево"/>
    <w:basedOn w:val="a0"/>
    <w:next w:val="a0"/>
    <w:uiPriority w:val="99"/>
    <w:rsid w:val="00B66243"/>
    <w:rPr>
      <w:sz w:val="24"/>
      <w:szCs w:val="24"/>
    </w:rPr>
  </w:style>
  <w:style w:type="paragraph" w:customStyle="1" w:styleId="a">
    <w:name w:val="Маркированный"/>
    <w:basedOn w:val="a0"/>
    <w:uiPriority w:val="99"/>
    <w:rsid w:val="00B66243"/>
    <w:pPr>
      <w:widowControl/>
      <w:numPr>
        <w:numId w:val="2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5"/>
    <w:qFormat/>
    <w:rsid w:val="00B66243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5">
    <w:name w:val="Стиль1 Знак"/>
    <w:link w:val="14"/>
    <w:rsid w:val="00B66243"/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Текст примечания Знак"/>
    <w:basedOn w:val="a1"/>
    <w:link w:val="af9"/>
    <w:uiPriority w:val="99"/>
    <w:semiHidden/>
    <w:rsid w:val="00B66243"/>
    <w:rPr>
      <w:sz w:val="20"/>
      <w:szCs w:val="20"/>
    </w:rPr>
  </w:style>
  <w:style w:type="paragraph" w:styleId="af9">
    <w:name w:val="annotation text"/>
    <w:basedOn w:val="a0"/>
    <w:link w:val="af8"/>
    <w:uiPriority w:val="99"/>
    <w:semiHidden/>
    <w:unhideWhenUsed/>
    <w:rsid w:val="00B66243"/>
    <w:pPr>
      <w:widowControl/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B66243"/>
    <w:rPr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6624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6624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page number"/>
    <w:basedOn w:val="a1"/>
    <w:uiPriority w:val="99"/>
    <w:rsid w:val="00B66243"/>
  </w:style>
  <w:style w:type="paragraph" w:customStyle="1" w:styleId="afd">
    <w:name w:val="Îáû÷íûé"/>
    <w:uiPriority w:val="99"/>
    <w:rsid w:val="00B662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1"/>
    <w:qFormat/>
    <w:rsid w:val="00B66243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66243"/>
  </w:style>
  <w:style w:type="paragraph" w:customStyle="1" w:styleId="32">
    <w:name w:val="аква3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e">
    <w:name w:val="аква"/>
    <w:basedOn w:val="a0"/>
    <w:uiPriority w:val="99"/>
    <w:rsid w:val="00B66243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e"/>
    <w:uiPriority w:val="99"/>
    <w:rsid w:val="00B66243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B66243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6624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f0">
    <w:name w:val="Реферат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реферат"/>
    <w:basedOn w:val="a6"/>
    <w:uiPriority w:val="99"/>
    <w:rsid w:val="00B66243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B66243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4">
    <w:name w:val="Основной текст 3 Знак"/>
    <w:basedOn w:val="a1"/>
    <w:link w:val="33"/>
    <w:uiPriority w:val="99"/>
    <w:rsid w:val="00B66243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B6624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B66243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basedOn w:val="a1"/>
    <w:uiPriority w:val="99"/>
    <w:rsid w:val="00B66243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B66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62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662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B66243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uiPriority w:val="99"/>
    <w:rsid w:val="00B66243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B662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1"/>
    <w:qFormat/>
    <w:rsid w:val="00B66243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styleId="18">
    <w:name w:val="toc 1"/>
    <w:basedOn w:val="a0"/>
    <w:next w:val="a0"/>
    <w:autoRedefine/>
    <w:uiPriority w:val="1"/>
    <w:unhideWhenUsed/>
    <w:qFormat/>
    <w:rsid w:val="00B66243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9">
    <w:name w:val="Без интервала1"/>
    <w:aliases w:val="No Spacing,с интервалом,Без интервала11,No Spacing1"/>
    <w:link w:val="aff5"/>
    <w:uiPriority w:val="99"/>
    <w:qFormat/>
    <w:rsid w:val="00B66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1"/>
    <w:link w:val="19"/>
    <w:uiPriority w:val="99"/>
    <w:rsid w:val="00B66243"/>
    <w:rPr>
      <w:rFonts w:ascii="Calibri" w:eastAsia="Times New Roman" w:hAnsi="Calibri" w:cs="Times New Roman"/>
    </w:rPr>
  </w:style>
  <w:style w:type="paragraph" w:styleId="aff6">
    <w:name w:val="TOC Heading"/>
    <w:basedOn w:val="10"/>
    <w:next w:val="a0"/>
    <w:uiPriority w:val="99"/>
    <w:unhideWhenUsed/>
    <w:qFormat/>
    <w:rsid w:val="00B662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1"/>
    <w:unhideWhenUsed/>
    <w:qFormat/>
    <w:rsid w:val="00B66243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Times New Roman" w:hAnsi="Times New Roman" w:cs="Times New Roman"/>
      <w:b/>
      <w:i/>
      <w:sz w:val="24"/>
      <w:szCs w:val="24"/>
    </w:rPr>
  </w:style>
  <w:style w:type="paragraph" w:styleId="5">
    <w:name w:val="toc 5"/>
    <w:basedOn w:val="a0"/>
    <w:next w:val="a0"/>
    <w:autoRedefine/>
    <w:uiPriority w:val="1"/>
    <w:unhideWhenUsed/>
    <w:qFormat/>
    <w:rsid w:val="00B66243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B66243"/>
    <w:rPr>
      <w:rFonts w:ascii="Symbol" w:hAnsi="Symbol"/>
      <w:sz w:val="18"/>
    </w:rPr>
  </w:style>
  <w:style w:type="paragraph" w:styleId="aff7">
    <w:name w:val="Title"/>
    <w:basedOn w:val="a0"/>
    <w:link w:val="aff8"/>
    <w:qFormat/>
    <w:rsid w:val="00B6624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8">
    <w:name w:val="Название Знак"/>
    <w:basedOn w:val="a1"/>
    <w:link w:val="aff7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B6624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66243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u">
    <w:name w:val="u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66243"/>
  </w:style>
  <w:style w:type="paragraph" w:customStyle="1" w:styleId="unip">
    <w:name w:val="unip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mailrucssattributepostfix">
    <w:name w:val="consnonformat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???????"/>
    <w:rsid w:val="00B662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B66243"/>
  </w:style>
  <w:style w:type="paragraph" w:customStyle="1" w:styleId="affa">
    <w:name w:val="Знак"/>
    <w:basedOn w:val="a0"/>
    <w:rsid w:val="00B66243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 w:cs="Times New Roman"/>
      <w:sz w:val="24"/>
      <w:szCs w:val="24"/>
      <w:lang w:val="en-US"/>
    </w:rPr>
  </w:style>
  <w:style w:type="character" w:customStyle="1" w:styleId="affb">
    <w:name w:val="Текст сноски Знак"/>
    <w:basedOn w:val="a1"/>
    <w:link w:val="affc"/>
    <w:semiHidden/>
    <w:rsid w:val="00B6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footnote text"/>
    <w:basedOn w:val="a0"/>
    <w:link w:val="affb"/>
    <w:semiHidden/>
    <w:rsid w:val="00B66243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1a">
    <w:name w:val="Текст сноски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B66243"/>
    <w:rPr>
      <w:rFonts w:cs="Times New Roman"/>
      <w:b w:val="0"/>
      <w:bCs w:val="0"/>
      <w:color w:val="106BBE"/>
    </w:rPr>
  </w:style>
  <w:style w:type="character" w:customStyle="1" w:styleId="27">
    <w:name w:val="Основной текст с отступом 2 Знак"/>
    <w:basedOn w:val="a1"/>
    <w:link w:val="28"/>
    <w:uiPriority w:val="99"/>
    <w:semiHidden/>
    <w:rsid w:val="00B66243"/>
    <w:rPr>
      <w:rFonts w:ascii="Calibri" w:eastAsia="Times New Roman" w:hAnsi="Calibri" w:cs="Times New Roman"/>
      <w:lang w:eastAsia="ru-RU"/>
    </w:rPr>
  </w:style>
  <w:style w:type="paragraph" w:styleId="28">
    <w:name w:val="Body Text Indent 2"/>
    <w:basedOn w:val="a0"/>
    <w:link w:val="27"/>
    <w:uiPriority w:val="99"/>
    <w:semiHidden/>
    <w:unhideWhenUsed/>
    <w:rsid w:val="00B66243"/>
    <w:pPr>
      <w:widowControl/>
      <w:autoSpaceDE/>
      <w:autoSpaceDN/>
      <w:adjustRightInd/>
      <w:spacing w:after="120" w:line="480" w:lineRule="auto"/>
      <w:ind w:left="283"/>
      <w:jc w:val="left"/>
    </w:pPr>
    <w:rPr>
      <w:rFonts w:ascii="Calibri" w:hAnsi="Calibri" w:cs="Times New Roman"/>
      <w:sz w:val="22"/>
      <w:szCs w:val="22"/>
    </w:rPr>
  </w:style>
  <w:style w:type="character" w:customStyle="1" w:styleId="210">
    <w:name w:val="Основной текст с отступом 2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66243"/>
    <w:pPr>
      <w:adjustRightInd/>
      <w:spacing w:line="272" w:lineRule="exact"/>
      <w:jc w:val="lef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cxspmiddlecxspmiddlecxspmiddle">
    <w:name w:val="consplusnormalcxspmiddle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0"/>
    <w:rsid w:val="001F574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1c">
    <w:name w:val="Нет списка1"/>
    <w:next w:val="a3"/>
    <w:uiPriority w:val="99"/>
    <w:semiHidden/>
    <w:unhideWhenUsed/>
    <w:rsid w:val="00652B01"/>
  </w:style>
  <w:style w:type="table" w:customStyle="1" w:styleId="1d">
    <w:name w:val="Сетка таблицы1"/>
    <w:basedOn w:val="a2"/>
    <w:next w:val="a4"/>
    <w:uiPriority w:val="59"/>
    <w:rsid w:val="0065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2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B963-A1F7-4A41-900B-DE7BA8B5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СибПроектНИИ</dc:creator>
  <cp:lastModifiedBy>Пользователь</cp:lastModifiedBy>
  <cp:revision>5</cp:revision>
  <cp:lastPrinted>2023-10-24T07:46:00Z</cp:lastPrinted>
  <dcterms:created xsi:type="dcterms:W3CDTF">2023-10-24T07:48:00Z</dcterms:created>
  <dcterms:modified xsi:type="dcterms:W3CDTF">2023-11-28T07:23:00Z</dcterms:modified>
</cp:coreProperties>
</file>